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A74" w:rsidRDefault="00506A74"/>
    <w:p w:rsidR="009E3D66" w:rsidRDefault="009E3D66"/>
    <w:p w:rsidR="009E3D66" w:rsidRDefault="009E3D66"/>
    <w:p w:rsidR="009E3D66" w:rsidRDefault="009E3D66"/>
    <w:p w:rsidR="009E3D66" w:rsidRPr="009E3D66" w:rsidRDefault="009E3D66" w:rsidP="009E3D66">
      <w:pPr>
        <w:jc w:val="left"/>
        <w:textAlignment w:val="center"/>
        <w:rPr>
          <w:rFonts w:ascii="inherit" w:eastAsia="Times New Roman" w:hAnsi="inherit" w:cs="Segoe UI"/>
          <w:b/>
          <w:bCs/>
          <w:color w:val="424242"/>
          <w:sz w:val="30"/>
          <w:szCs w:val="30"/>
          <w:lang w:eastAsia="fr-FR" w:bidi="he-IL"/>
        </w:rPr>
      </w:pPr>
      <w:r w:rsidRPr="009E3D66">
        <w:rPr>
          <w:rFonts w:ascii="inherit" w:eastAsia="Times New Roman" w:hAnsi="inherit" w:cs="Segoe UI"/>
          <w:b/>
          <w:bCs/>
          <w:color w:val="424242"/>
          <w:sz w:val="30"/>
          <w:lang w:eastAsia="fr-FR" w:bidi="he-IL"/>
        </w:rPr>
        <w:t>LYCEE SIMONE VEIL / PARIS / 5 AU 9 MAI 2023 / OPTION 20/11 / REF 23/ 20154 SUZ - Devis</w:t>
      </w:r>
    </w:p>
    <w:p w:rsidR="009E3D66" w:rsidRPr="009E3D66" w:rsidRDefault="009E3D66" w:rsidP="009E3D66">
      <w:pPr>
        <w:shd w:val="clear" w:color="auto" w:fill="498205"/>
        <w:textAlignment w:val="baseline"/>
        <w:rPr>
          <w:rFonts w:ascii="inherit" w:eastAsia="Times New Roman" w:hAnsi="inherit" w:cs="Segoe UI"/>
          <w:b/>
          <w:bCs/>
          <w:color w:val="424242"/>
          <w:sz w:val="24"/>
          <w:szCs w:val="24"/>
          <w:bdr w:val="none" w:sz="0" w:space="0" w:color="auto" w:frame="1"/>
          <w:lang w:eastAsia="fr-FR" w:bidi="he-IL"/>
        </w:rPr>
      </w:pPr>
      <w:r w:rsidRPr="009E3D66">
        <w:rPr>
          <w:rFonts w:ascii="inherit" w:eastAsia="Times New Roman" w:hAnsi="inherit" w:cs="Segoe UI"/>
          <w:b/>
          <w:bCs/>
          <w:color w:val="424242"/>
          <w:sz w:val="24"/>
          <w:szCs w:val="24"/>
          <w:bdr w:val="none" w:sz="0" w:space="0" w:color="auto" w:frame="1"/>
          <w:lang w:eastAsia="fr-FR" w:bidi="he-IL"/>
        </w:rPr>
        <w:t>SB</w:t>
      </w:r>
    </w:p>
    <w:p w:rsidR="009E3D66" w:rsidRPr="009E3D66" w:rsidRDefault="009E3D66" w:rsidP="009E3D66">
      <w:pPr>
        <w:shd w:val="clear" w:color="auto" w:fill="FAFAFA"/>
        <w:jc w:val="left"/>
        <w:textAlignment w:val="baseline"/>
        <w:rPr>
          <w:rFonts w:ascii="inherit" w:eastAsia="Times New Roman" w:hAnsi="inherit" w:cs="Segoe UI"/>
          <w:color w:val="424242"/>
          <w:sz w:val="24"/>
          <w:szCs w:val="24"/>
          <w:bdr w:val="none" w:sz="0" w:space="0" w:color="auto" w:frame="1"/>
          <w:lang w:eastAsia="fr-FR" w:bidi="he-IL"/>
        </w:rPr>
      </w:pPr>
      <w:r w:rsidRPr="009E3D66">
        <w:rPr>
          <w:rFonts w:ascii="inherit" w:eastAsia="Times New Roman" w:hAnsi="inherit" w:cs="Segoe UI"/>
          <w:color w:val="424242"/>
          <w:sz w:val="24"/>
          <w:szCs w:val="24"/>
          <w:lang w:eastAsia="fr-FR" w:bidi="he-IL"/>
        </w:rPr>
        <w:t>Suzie BENARD</w:t>
      </w:r>
    </w:p>
    <w:p w:rsidR="009E3D66" w:rsidRPr="009E3D66" w:rsidRDefault="009E3D66" w:rsidP="009E3D66">
      <w:pPr>
        <w:shd w:val="clear" w:color="auto" w:fill="FAFAFA"/>
        <w:jc w:val="left"/>
        <w:textAlignment w:val="baseline"/>
        <w:rPr>
          <w:rFonts w:ascii="inherit" w:eastAsia="Times New Roman" w:hAnsi="inherit" w:cs="Segoe UI"/>
          <w:color w:val="424242"/>
          <w:sz w:val="21"/>
          <w:szCs w:val="21"/>
          <w:bdr w:val="none" w:sz="0" w:space="0" w:color="auto" w:frame="1"/>
          <w:lang w:eastAsia="fr-FR" w:bidi="he-IL"/>
        </w:rPr>
      </w:pPr>
      <w:r w:rsidRPr="009E3D66">
        <w:rPr>
          <w:rFonts w:ascii="inherit" w:eastAsia="Times New Roman" w:hAnsi="inherit" w:cs="Segoe UI"/>
          <w:color w:val="424242"/>
          <w:sz w:val="21"/>
          <w:szCs w:val="21"/>
          <w:lang w:eastAsia="fr-FR" w:bidi="he-IL"/>
        </w:rPr>
        <w:t>À :</w:t>
      </w:r>
      <w:r>
        <w:rPr>
          <w:rFonts w:ascii="inherit" w:eastAsia="Times New Roman" w:hAnsi="inherit" w:cs="Segoe UI"/>
          <w:color w:val="424242"/>
          <w:sz w:val="21"/>
          <w:szCs w:val="21"/>
          <w:lang w:eastAsia="fr-FR" w:bidi="he-IL"/>
        </w:rPr>
        <w:t xml:space="preserve"> </w:t>
      </w:r>
      <w:r w:rsidRPr="009E3D66">
        <w:rPr>
          <w:rFonts w:ascii="inherit" w:eastAsia="Times New Roman" w:hAnsi="inherit" w:cs="Segoe UI"/>
          <w:color w:val="424242"/>
          <w:sz w:val="21"/>
          <w:szCs w:val="21"/>
          <w:bdr w:val="none" w:sz="0" w:space="0" w:color="auto" w:frame="1"/>
          <w:lang w:eastAsia="fr-FR" w:bidi="he-IL"/>
        </w:rPr>
        <w:t>Philippe.Barbey@ac-limoges.fr</w:t>
      </w:r>
    </w:p>
    <w:p w:rsidR="009E3D66" w:rsidRPr="009E3D66" w:rsidRDefault="009E3D66" w:rsidP="009E3D66">
      <w:pPr>
        <w:shd w:val="clear" w:color="auto" w:fill="FAFAFA"/>
        <w:jc w:val="right"/>
        <w:textAlignment w:val="baseline"/>
        <w:rPr>
          <w:rFonts w:ascii="inherit" w:eastAsia="Times New Roman" w:hAnsi="inherit" w:cs="Segoe UI"/>
          <w:color w:val="424242"/>
          <w:sz w:val="18"/>
          <w:szCs w:val="18"/>
          <w:lang w:eastAsia="fr-FR" w:bidi="he-IL"/>
        </w:rPr>
      </w:pPr>
      <w:r w:rsidRPr="009E3D66">
        <w:rPr>
          <w:rFonts w:ascii="inherit" w:eastAsia="Times New Roman" w:hAnsi="inherit" w:cs="Segoe UI"/>
          <w:color w:val="424242"/>
          <w:sz w:val="18"/>
          <w:szCs w:val="18"/>
          <w:lang w:eastAsia="fr-FR" w:bidi="he-IL"/>
        </w:rPr>
        <w:t>Mer 14/12/2022 12:11</w:t>
      </w:r>
    </w:p>
    <w:tbl>
      <w:tblPr>
        <w:tblW w:w="6010" w:type="pct"/>
        <w:jc w:val="center"/>
        <w:tblCellSpacing w:w="0" w:type="dxa"/>
        <w:tblInd w:w="-1833" w:type="dxa"/>
        <w:tblCellMar>
          <w:left w:w="0" w:type="dxa"/>
          <w:right w:w="0" w:type="dxa"/>
        </w:tblCellMar>
        <w:tblLook w:val="04A0"/>
      </w:tblPr>
      <w:tblGrid>
        <w:gridCol w:w="10906"/>
      </w:tblGrid>
      <w:tr w:rsidR="009E3D66" w:rsidRPr="009E3D66" w:rsidTr="009E3D66">
        <w:trPr>
          <w:tblCellSpacing w:w="0" w:type="dxa"/>
          <w:jc w:val="center"/>
        </w:trPr>
        <w:tc>
          <w:tcPr>
            <w:tcW w:w="5000" w:type="pct"/>
            <w:hideMark/>
          </w:tcPr>
          <w:tbl>
            <w:tblPr>
              <w:tblW w:w="5000" w:type="pct"/>
              <w:jc w:val="center"/>
              <w:tblCellSpacing w:w="0" w:type="dxa"/>
              <w:tblCellMar>
                <w:left w:w="0" w:type="dxa"/>
                <w:right w:w="0" w:type="dxa"/>
              </w:tblCellMar>
              <w:tblLook w:val="04A0"/>
            </w:tblPr>
            <w:tblGrid>
              <w:gridCol w:w="10906"/>
            </w:tblGrid>
            <w:tr w:rsidR="009E3D66" w:rsidRPr="009E3D66">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10906"/>
                  </w:tblGrid>
                  <w:tr w:rsidR="009E3D66" w:rsidRPr="009E3D66">
                    <w:trPr>
                      <w:tblCellSpacing w:w="0" w:type="dxa"/>
                      <w:jc w:val="center"/>
                    </w:trPr>
                    <w:tc>
                      <w:tcPr>
                        <w:tcW w:w="5000" w:type="pct"/>
                        <w:shd w:val="clear" w:color="auto" w:fill="FFFFFF"/>
                        <w:vAlign w:val="center"/>
                        <w:hideMark/>
                      </w:tcPr>
                      <w:tbl>
                        <w:tblPr>
                          <w:tblW w:w="5000" w:type="pct"/>
                          <w:tblCellSpacing w:w="0" w:type="dxa"/>
                          <w:tblCellMar>
                            <w:left w:w="0" w:type="dxa"/>
                            <w:right w:w="0" w:type="dxa"/>
                          </w:tblCellMar>
                          <w:tblLook w:val="04A0"/>
                        </w:tblPr>
                        <w:tblGrid>
                          <w:gridCol w:w="10906"/>
                        </w:tblGrid>
                        <w:tr w:rsidR="009E3D66" w:rsidRPr="009E3D66">
                          <w:trPr>
                            <w:tblCellSpacing w:w="0" w:type="dxa"/>
                          </w:trPr>
                          <w:tc>
                            <w:tcPr>
                              <w:tcW w:w="0" w:type="auto"/>
                              <w:vAlign w:val="center"/>
                              <w:hideMark/>
                            </w:tcPr>
                            <w:tbl>
                              <w:tblPr>
                                <w:tblW w:w="10026" w:type="dxa"/>
                                <w:jc w:val="center"/>
                                <w:tblCellSpacing w:w="0" w:type="dxa"/>
                                <w:tblCellMar>
                                  <w:left w:w="0" w:type="dxa"/>
                                  <w:right w:w="0" w:type="dxa"/>
                                </w:tblCellMar>
                                <w:tblLook w:val="04A0"/>
                              </w:tblPr>
                              <w:tblGrid>
                                <w:gridCol w:w="10500"/>
                              </w:tblGrid>
                              <w:tr w:rsidR="009E3D66" w:rsidRPr="009E3D66" w:rsidTr="009E3D66">
                                <w:trPr>
                                  <w:tblCellSpacing w:w="0" w:type="dxa"/>
                                  <w:jc w:val="center"/>
                                </w:trPr>
                                <w:tc>
                                  <w:tcPr>
                                    <w:tcW w:w="0" w:type="auto"/>
                                    <w:vAlign w:val="center"/>
                                    <w:hideMark/>
                                  </w:tcPr>
                                  <w:p w:rsidR="009E3D66" w:rsidRPr="009E3D66" w:rsidRDefault="009E3D66" w:rsidP="009E3D66">
                                    <w:pPr>
                                      <w:ind w:left="709"/>
                                      <w:jc w:val="left"/>
                                      <w:rPr>
                                        <w:rFonts w:ascii="Times New Roman" w:eastAsia="Times New Roman" w:hAnsi="Times New Roman" w:cs="Times New Roman"/>
                                        <w:i/>
                                        <w:iCs/>
                                        <w:sz w:val="24"/>
                                        <w:szCs w:val="24"/>
                                        <w:lang w:eastAsia="fr-FR" w:bidi="he-IL"/>
                                      </w:rPr>
                                    </w:pPr>
                                  </w:p>
                                </w:tc>
                              </w:tr>
                              <w:tr w:rsidR="009E3D66" w:rsidRPr="009E3D66" w:rsidTr="009E3D66">
                                <w:trPr>
                                  <w:tblCellSpacing w:w="0" w:type="dxa"/>
                                  <w:jc w:val="center"/>
                                </w:trPr>
                                <w:tc>
                                  <w:tcPr>
                                    <w:tcW w:w="0" w:type="auto"/>
                                    <w:tcMar>
                                      <w:top w:w="300" w:type="dxa"/>
                                      <w:left w:w="0" w:type="dxa"/>
                                      <w:bottom w:w="0" w:type="dxa"/>
                                      <w:right w:w="0" w:type="dxa"/>
                                    </w:tcMar>
                                    <w:vAlign w:val="center"/>
                                    <w:hideMark/>
                                  </w:tcPr>
                                  <w:tbl>
                                    <w:tblPr>
                                      <w:tblW w:w="10500" w:type="dxa"/>
                                      <w:jc w:val="center"/>
                                      <w:tblCellSpacing w:w="0" w:type="dxa"/>
                                      <w:tblCellMar>
                                        <w:left w:w="0" w:type="dxa"/>
                                        <w:right w:w="0" w:type="dxa"/>
                                      </w:tblCellMar>
                                      <w:tblLook w:val="04A0"/>
                                    </w:tblPr>
                                    <w:tblGrid>
                                      <w:gridCol w:w="5326"/>
                                      <w:gridCol w:w="5174"/>
                                    </w:tblGrid>
                                    <w:tr w:rsidR="009E3D66" w:rsidRPr="009E3D66">
                                      <w:trPr>
                                        <w:tblCellSpacing w:w="0" w:type="dxa"/>
                                        <w:jc w:val="center"/>
                                      </w:trPr>
                                      <w:tc>
                                        <w:tcPr>
                                          <w:tcW w:w="0" w:type="auto"/>
                                          <w:vAlign w:val="center"/>
                                          <w:hideMark/>
                                        </w:tcPr>
                                        <w:tbl>
                                          <w:tblPr>
                                            <w:tblW w:w="0" w:type="auto"/>
                                            <w:tblCellSpacing w:w="15" w:type="dxa"/>
                                            <w:tblBorders>
                                              <w:left w:val="single" w:sz="6" w:space="0" w:color="808080"/>
                                            </w:tblBorders>
                                            <w:tblCellMar>
                                              <w:top w:w="15" w:type="dxa"/>
                                              <w:left w:w="15" w:type="dxa"/>
                                              <w:bottom w:w="15" w:type="dxa"/>
                                              <w:right w:w="15" w:type="dxa"/>
                                            </w:tblCellMar>
                                            <w:tblLook w:val="04A0"/>
                                          </w:tblPr>
                                          <w:tblGrid>
                                            <w:gridCol w:w="4178"/>
                                          </w:tblGrid>
                                          <w:tr w:rsidR="009E3D66" w:rsidRPr="009E3D66">
                                            <w:trPr>
                                              <w:tblCellSpacing w:w="15" w:type="dxa"/>
                                            </w:trPr>
                                            <w:tc>
                                              <w:tcPr>
                                                <w:tcW w:w="0" w:type="auto"/>
                                                <w:tcMar>
                                                  <w:top w:w="0" w:type="dxa"/>
                                                  <w:left w:w="150" w:type="dxa"/>
                                                  <w:bottom w:w="0" w:type="dxa"/>
                                                  <w:right w:w="150" w:type="dxa"/>
                                                </w:tcMar>
                                                <w:vAlign w:val="center"/>
                                                <w:hideMark/>
                                              </w:tcPr>
                                              <w:p w:rsidR="009E3D66" w:rsidRPr="009E3D66" w:rsidRDefault="009E3D66" w:rsidP="009E3D66">
                                                <w:pPr>
                                                  <w:ind w:left="709"/>
                                                  <w:jc w:val="left"/>
                                                  <w:rPr>
                                                    <w:rFonts w:ascii="Times New Roman" w:eastAsia="Times New Roman" w:hAnsi="Times New Roman" w:cs="Times New Roman"/>
                                                    <w:i/>
                                                    <w:iCs/>
                                                    <w:sz w:val="21"/>
                                                    <w:szCs w:val="21"/>
                                                    <w:lang w:eastAsia="fr-FR" w:bidi="he-IL"/>
                                                  </w:rPr>
                                                </w:pPr>
                                                <w:r w:rsidRPr="009E3D66">
                                                  <w:rPr>
                                                    <w:rFonts w:ascii="Times New Roman" w:eastAsia="Times New Roman" w:hAnsi="Times New Roman" w:cs="Times New Roman"/>
                                                    <w:b/>
                                                    <w:bCs/>
                                                    <w:i/>
                                                    <w:iCs/>
                                                    <w:sz w:val="21"/>
                                                    <w:szCs w:val="21"/>
                                                    <w:bdr w:val="none" w:sz="0" w:space="0" w:color="auto" w:frame="1"/>
                                                    <w:lang w:eastAsia="fr-FR" w:bidi="he-IL"/>
                                                  </w:rPr>
                                                  <w:t>Réf. dossier N° PAR 20154 18454-1</w:t>
                                                </w:r>
                                                <w:r w:rsidRPr="009E3D66">
                                                  <w:rPr>
                                                    <w:rFonts w:ascii="Times New Roman" w:eastAsia="Times New Roman" w:hAnsi="Times New Roman" w:cs="Times New Roman"/>
                                                    <w:i/>
                                                    <w:iCs/>
                                                    <w:sz w:val="21"/>
                                                    <w:szCs w:val="21"/>
                                                    <w:lang w:eastAsia="fr-FR" w:bidi="he-IL"/>
                                                  </w:rPr>
                                                  <w:br/>
                                                </w:r>
                                                <w:r w:rsidRPr="009E3D66">
                                                  <w:rPr>
                                                    <w:rFonts w:ascii="Times New Roman" w:eastAsia="Times New Roman" w:hAnsi="Times New Roman" w:cs="Times New Roman"/>
                                                    <w:i/>
                                                    <w:iCs/>
                                                    <w:sz w:val="21"/>
                                                    <w:szCs w:val="21"/>
                                                    <w:lang w:eastAsia="fr-FR" w:bidi="he-IL"/>
                                                  </w:rPr>
                                                  <w:br/>
                                                </w:r>
                                                <w:r w:rsidRPr="009E3D66">
                                                  <w:rPr>
                                                    <w:rFonts w:ascii="Times New Roman" w:eastAsia="Times New Roman" w:hAnsi="Times New Roman" w:cs="Times New Roman"/>
                                                    <w:i/>
                                                    <w:iCs/>
                                                    <w:sz w:val="21"/>
                                                    <w:szCs w:val="21"/>
                                                    <w:bdr w:val="none" w:sz="0" w:space="0" w:color="auto" w:frame="1"/>
                                                    <w:lang w:eastAsia="fr-FR" w:bidi="he-IL"/>
                                                  </w:rPr>
                                                  <w:t>LYCEE SIMONE VEIL</w:t>
                                                </w:r>
                                                <w:r w:rsidRPr="009E3D66">
                                                  <w:rPr>
                                                    <w:rFonts w:ascii="Times New Roman" w:eastAsia="Times New Roman" w:hAnsi="Times New Roman" w:cs="Times New Roman"/>
                                                    <w:i/>
                                                    <w:iCs/>
                                                    <w:sz w:val="21"/>
                                                    <w:szCs w:val="21"/>
                                                    <w:lang w:eastAsia="fr-FR" w:bidi="he-IL"/>
                                                  </w:rPr>
                                                  <w:br/>
                                                </w:r>
                                                <w:r w:rsidRPr="009E3D66">
                                                  <w:rPr>
                                                    <w:rFonts w:ascii="Times New Roman" w:eastAsia="Times New Roman" w:hAnsi="Times New Roman" w:cs="Times New Roman"/>
                                                    <w:i/>
                                                    <w:iCs/>
                                                    <w:sz w:val="21"/>
                                                    <w:szCs w:val="21"/>
                                                    <w:bdr w:val="none" w:sz="0" w:space="0" w:color="auto" w:frame="1"/>
                                                    <w:lang w:eastAsia="fr-FR" w:bidi="he-IL"/>
                                                  </w:rPr>
                                                  <w:t>21 Rue Evariste Galois</w:t>
                                                </w:r>
                                                <w:r w:rsidRPr="009E3D66">
                                                  <w:rPr>
                                                    <w:rFonts w:ascii="Times New Roman" w:eastAsia="Times New Roman" w:hAnsi="Times New Roman" w:cs="Times New Roman"/>
                                                    <w:i/>
                                                    <w:iCs/>
                                                    <w:sz w:val="21"/>
                                                    <w:szCs w:val="21"/>
                                                    <w:lang w:eastAsia="fr-FR" w:bidi="he-IL"/>
                                                  </w:rPr>
                                                  <w:br/>
                                                </w:r>
                                                <w:r w:rsidRPr="009E3D66">
                                                  <w:rPr>
                                                    <w:rFonts w:ascii="Times New Roman" w:eastAsia="Times New Roman" w:hAnsi="Times New Roman" w:cs="Times New Roman"/>
                                                    <w:i/>
                                                    <w:iCs/>
                                                    <w:sz w:val="21"/>
                                                    <w:szCs w:val="21"/>
                                                    <w:bdr w:val="none" w:sz="0" w:space="0" w:color="auto" w:frame="1"/>
                                                    <w:lang w:eastAsia="fr-FR" w:bidi="he-IL"/>
                                                  </w:rPr>
                                                  <w:t>19100 BRIVE LA GAILLARDE</w:t>
                                                </w:r>
                                                <w:r w:rsidRPr="009E3D66">
                                                  <w:rPr>
                                                    <w:rFonts w:ascii="Times New Roman" w:eastAsia="Times New Roman" w:hAnsi="Times New Roman" w:cs="Times New Roman"/>
                                                    <w:i/>
                                                    <w:iCs/>
                                                    <w:sz w:val="21"/>
                                                    <w:szCs w:val="21"/>
                                                    <w:lang w:eastAsia="fr-FR" w:bidi="he-IL"/>
                                                  </w:rPr>
                                                  <w:br/>
                                                </w:r>
                                                <w:r w:rsidRPr="009E3D66">
                                                  <w:rPr>
                                                    <w:rFonts w:ascii="Times New Roman" w:eastAsia="Times New Roman" w:hAnsi="Times New Roman" w:cs="Times New Roman"/>
                                                    <w:i/>
                                                    <w:iCs/>
                                                    <w:sz w:val="21"/>
                                                    <w:szCs w:val="21"/>
                                                    <w:bdr w:val="none" w:sz="0" w:space="0" w:color="auto" w:frame="1"/>
                                                    <w:lang w:eastAsia="fr-FR" w:bidi="he-IL"/>
                                                  </w:rPr>
                                                  <w:t>Responsable du séjour:</w:t>
                                                </w:r>
                                                <w:r w:rsidRPr="009E3D66">
                                                  <w:rPr>
                                                    <w:rFonts w:ascii="Times New Roman" w:eastAsia="Times New Roman" w:hAnsi="Times New Roman" w:cs="Times New Roman"/>
                                                    <w:i/>
                                                    <w:iCs/>
                                                    <w:sz w:val="21"/>
                                                    <w:szCs w:val="21"/>
                                                    <w:bdr w:val="none" w:sz="0" w:space="0" w:color="auto" w:frame="1"/>
                                                    <w:lang w:eastAsia="fr-FR" w:bidi="he-IL"/>
                                                  </w:rPr>
                                                  <w:br/>
                                                  <w:t>M. Philippe BARBEY</w:t>
                                                </w:r>
                                                <w:r w:rsidRPr="009E3D66">
                                                  <w:rPr>
                                                    <w:rFonts w:ascii="Times New Roman" w:eastAsia="Times New Roman" w:hAnsi="Times New Roman" w:cs="Times New Roman"/>
                                                    <w:i/>
                                                    <w:iCs/>
                                                    <w:sz w:val="21"/>
                                                    <w:szCs w:val="21"/>
                                                    <w:bdr w:val="none" w:sz="0" w:space="0" w:color="auto" w:frame="1"/>
                                                    <w:lang w:eastAsia="fr-FR" w:bidi="he-IL"/>
                                                  </w:rPr>
                                                  <w:br/>
                                                  <w:t>philippe.barbey@ac-limoges.fr</w:t>
                                                </w:r>
                                              </w:p>
                                            </w:tc>
                                          </w:tr>
                                        </w:tbl>
                                        <w:p w:rsidR="009E3D66" w:rsidRPr="009E3D66" w:rsidRDefault="009E3D66" w:rsidP="009E3D66">
                                          <w:pPr>
                                            <w:ind w:left="709"/>
                                            <w:jc w:val="left"/>
                                            <w:rPr>
                                              <w:rFonts w:ascii="Times New Roman" w:eastAsia="Times New Roman" w:hAnsi="Times New Roman" w:cs="Times New Roman"/>
                                              <w:i/>
                                              <w:iCs/>
                                              <w:sz w:val="24"/>
                                              <w:szCs w:val="24"/>
                                              <w:lang w:eastAsia="fr-FR" w:bidi="he-IL"/>
                                            </w:rPr>
                                          </w:pPr>
                                        </w:p>
                                      </w:tc>
                                      <w:tc>
                                        <w:tcPr>
                                          <w:tcW w:w="0" w:type="auto"/>
                                          <w:vAlign w:val="center"/>
                                          <w:hideMark/>
                                        </w:tcPr>
                                        <w:tbl>
                                          <w:tblPr>
                                            <w:tblW w:w="0" w:type="auto"/>
                                            <w:tblCellSpacing w:w="15" w:type="dxa"/>
                                            <w:tblBorders>
                                              <w:left w:val="single" w:sz="6" w:space="0" w:color="808080"/>
                                            </w:tblBorders>
                                            <w:tblCellMar>
                                              <w:top w:w="15" w:type="dxa"/>
                                              <w:left w:w="15" w:type="dxa"/>
                                              <w:bottom w:w="15" w:type="dxa"/>
                                              <w:right w:w="15" w:type="dxa"/>
                                            </w:tblCellMar>
                                            <w:tblLook w:val="04A0"/>
                                          </w:tblPr>
                                          <w:tblGrid>
                                            <w:gridCol w:w="4059"/>
                                          </w:tblGrid>
                                          <w:tr w:rsidR="009E3D66" w:rsidRPr="009E3D66">
                                            <w:trPr>
                                              <w:tblCellSpacing w:w="15" w:type="dxa"/>
                                            </w:trPr>
                                            <w:tc>
                                              <w:tcPr>
                                                <w:tcW w:w="0" w:type="auto"/>
                                                <w:tcMar>
                                                  <w:top w:w="0" w:type="dxa"/>
                                                  <w:left w:w="150" w:type="dxa"/>
                                                  <w:bottom w:w="0" w:type="dxa"/>
                                                  <w:right w:w="150" w:type="dxa"/>
                                                </w:tcMar>
                                                <w:vAlign w:val="center"/>
                                                <w:hideMark/>
                                              </w:tcPr>
                                              <w:p w:rsidR="009E3D66" w:rsidRPr="009E3D66" w:rsidRDefault="009E3D66" w:rsidP="009E3D66">
                                                <w:pPr>
                                                  <w:ind w:left="709"/>
                                                  <w:jc w:val="left"/>
                                                  <w:rPr>
                                                    <w:rFonts w:ascii="Times New Roman" w:eastAsia="Times New Roman" w:hAnsi="Times New Roman" w:cs="Times New Roman"/>
                                                    <w:i/>
                                                    <w:iCs/>
                                                    <w:sz w:val="21"/>
                                                    <w:szCs w:val="21"/>
                                                    <w:lang w:eastAsia="fr-FR" w:bidi="he-IL"/>
                                                  </w:rPr>
                                                </w:pPr>
                                                <w:r w:rsidRPr="009E3D66">
                                                  <w:rPr>
                                                    <w:rFonts w:ascii="Times New Roman" w:eastAsia="Times New Roman" w:hAnsi="Times New Roman" w:cs="Times New Roman"/>
                                                    <w:b/>
                                                    <w:bCs/>
                                                    <w:i/>
                                                    <w:iCs/>
                                                    <w:sz w:val="21"/>
                                                    <w:szCs w:val="21"/>
                                                    <w:bdr w:val="none" w:sz="0" w:space="0" w:color="auto" w:frame="1"/>
                                                    <w:lang w:eastAsia="fr-FR" w:bidi="he-IL"/>
                                                  </w:rPr>
                                                  <w:t>Suivi par:</w:t>
                                                </w:r>
                                                <w:r w:rsidRPr="009E3D66">
                                                  <w:rPr>
                                                    <w:rFonts w:ascii="Times New Roman" w:eastAsia="Times New Roman" w:hAnsi="Times New Roman" w:cs="Times New Roman"/>
                                                    <w:i/>
                                                    <w:iCs/>
                                                    <w:sz w:val="21"/>
                                                    <w:szCs w:val="21"/>
                                                    <w:lang w:eastAsia="fr-FR" w:bidi="he-IL"/>
                                                  </w:rPr>
                                                  <w:br/>
                                                </w:r>
                                                <w:r w:rsidRPr="009E3D66">
                                                  <w:rPr>
                                                    <w:rFonts w:ascii="Times New Roman" w:eastAsia="Times New Roman" w:hAnsi="Times New Roman" w:cs="Times New Roman"/>
                                                    <w:i/>
                                                    <w:iCs/>
                                                    <w:sz w:val="21"/>
                                                    <w:szCs w:val="21"/>
                                                    <w:lang w:eastAsia="fr-FR" w:bidi="he-IL"/>
                                                  </w:rPr>
                                                  <w:br/>
                                                </w:r>
                                                <w:r w:rsidRPr="009E3D66">
                                                  <w:rPr>
                                                    <w:rFonts w:ascii="Times New Roman" w:eastAsia="Times New Roman" w:hAnsi="Times New Roman" w:cs="Times New Roman"/>
                                                    <w:i/>
                                                    <w:iCs/>
                                                    <w:sz w:val="21"/>
                                                    <w:szCs w:val="21"/>
                                                    <w:bdr w:val="none" w:sz="0" w:space="0" w:color="auto" w:frame="1"/>
                                                    <w:lang w:eastAsia="fr-FR" w:bidi="he-IL"/>
                                                  </w:rPr>
                                                  <w:t>Suzie BENARD - Association MIJE</w:t>
                                                </w:r>
                                                <w:r w:rsidRPr="009E3D66">
                                                  <w:rPr>
                                                    <w:rFonts w:ascii="Times New Roman" w:eastAsia="Times New Roman" w:hAnsi="Times New Roman" w:cs="Times New Roman"/>
                                                    <w:i/>
                                                    <w:iCs/>
                                                    <w:sz w:val="21"/>
                                                    <w:szCs w:val="21"/>
                                                    <w:lang w:eastAsia="fr-FR" w:bidi="he-IL"/>
                                                  </w:rPr>
                                                  <w:br/>
                                                  <w:t>0142747785</w:t>
                                                </w:r>
                                                <w:r w:rsidRPr="009E3D66">
                                                  <w:rPr>
                                                    <w:rFonts w:ascii="Times New Roman" w:eastAsia="Times New Roman" w:hAnsi="Times New Roman" w:cs="Times New Roman"/>
                                                    <w:i/>
                                                    <w:iCs/>
                                                    <w:sz w:val="21"/>
                                                    <w:szCs w:val="21"/>
                                                    <w:lang w:eastAsia="fr-FR" w:bidi="he-IL"/>
                                                  </w:rPr>
                                                  <w:br/>
                                                </w:r>
                                                <w:r w:rsidRPr="009E3D66">
                                                  <w:rPr>
                                                    <w:rFonts w:ascii="Times New Roman" w:eastAsia="Times New Roman" w:hAnsi="Times New Roman" w:cs="Times New Roman"/>
                                                    <w:i/>
                                                    <w:iCs/>
                                                    <w:sz w:val="21"/>
                                                    <w:szCs w:val="21"/>
                                                    <w:bdr w:val="none" w:sz="0" w:space="0" w:color="auto" w:frame="1"/>
                                                    <w:lang w:eastAsia="fr-FR" w:bidi="he-IL"/>
                                                  </w:rPr>
                                                  <w:t>sbenard@mije.com</w:t>
                                                </w:r>
                                                <w:r w:rsidRPr="009E3D66">
                                                  <w:rPr>
                                                    <w:rFonts w:ascii="Times New Roman" w:eastAsia="Times New Roman" w:hAnsi="Times New Roman" w:cs="Times New Roman"/>
                                                    <w:i/>
                                                    <w:iCs/>
                                                    <w:sz w:val="21"/>
                                                    <w:szCs w:val="21"/>
                                                    <w:lang w:eastAsia="fr-FR" w:bidi="he-IL"/>
                                                  </w:rPr>
                                                  <w:br/>
                                                </w:r>
                                                <w:r w:rsidRPr="009E3D66">
                                                  <w:rPr>
                                                    <w:rFonts w:ascii="Times New Roman" w:eastAsia="Times New Roman" w:hAnsi="Times New Roman" w:cs="Times New Roman"/>
                                                    <w:i/>
                                                    <w:iCs/>
                                                    <w:sz w:val="21"/>
                                                    <w:szCs w:val="21"/>
                                                    <w:lang w:eastAsia="fr-FR" w:bidi="he-IL"/>
                                                  </w:rPr>
                                                  <w:br/>
                                                </w:r>
                                                <w:r w:rsidRPr="009E3D66">
                                                  <w:rPr>
                                                    <w:rFonts w:ascii="Times New Roman" w:eastAsia="Times New Roman" w:hAnsi="Times New Roman" w:cs="Times New Roman"/>
                                                    <w:i/>
                                                    <w:iCs/>
                                                    <w:sz w:val="21"/>
                                                    <w:szCs w:val="21"/>
                                                    <w:bdr w:val="none" w:sz="0" w:space="0" w:color="auto" w:frame="1"/>
                                                    <w:lang w:eastAsia="fr-FR" w:bidi="he-IL"/>
                                                  </w:rPr>
                                                  <w:t>Paris, le 14 décembre 2022</w:t>
                                                </w:r>
                                              </w:p>
                                            </w:tc>
                                          </w:tr>
                                        </w:tbl>
                                        <w:p w:rsidR="009E3D66" w:rsidRPr="009E3D66" w:rsidRDefault="009E3D66" w:rsidP="009E3D66">
                                          <w:pPr>
                                            <w:ind w:left="709"/>
                                            <w:jc w:val="left"/>
                                            <w:rPr>
                                              <w:rFonts w:ascii="Times New Roman" w:eastAsia="Times New Roman" w:hAnsi="Times New Roman" w:cs="Times New Roman"/>
                                              <w:i/>
                                              <w:iCs/>
                                              <w:sz w:val="24"/>
                                              <w:szCs w:val="24"/>
                                              <w:lang w:eastAsia="fr-FR" w:bidi="he-IL"/>
                                            </w:rPr>
                                          </w:pPr>
                                        </w:p>
                                      </w:tc>
                                    </w:tr>
                                  </w:tbl>
                                  <w:p w:rsidR="009E3D66" w:rsidRPr="009E3D66" w:rsidRDefault="009E3D66" w:rsidP="009E3D66">
                                    <w:pPr>
                                      <w:ind w:left="709"/>
                                      <w:jc w:val="left"/>
                                      <w:rPr>
                                        <w:rFonts w:ascii="Times New Roman" w:eastAsia="Times New Roman" w:hAnsi="Times New Roman" w:cs="Times New Roman"/>
                                        <w:i/>
                                        <w:iCs/>
                                        <w:sz w:val="24"/>
                                        <w:szCs w:val="24"/>
                                        <w:lang w:eastAsia="fr-FR" w:bidi="he-IL"/>
                                      </w:rPr>
                                    </w:pPr>
                                  </w:p>
                                </w:tc>
                              </w:tr>
                              <w:tr w:rsidR="009E3D66" w:rsidRPr="009E3D66" w:rsidTr="009E3D66">
                                <w:trPr>
                                  <w:tblCellSpacing w:w="0" w:type="dxa"/>
                                  <w:jc w:val="center"/>
                                </w:trPr>
                                <w:tc>
                                  <w:tcPr>
                                    <w:tcW w:w="0" w:type="auto"/>
                                    <w:tcMar>
                                      <w:top w:w="300" w:type="dxa"/>
                                      <w:left w:w="0" w:type="dxa"/>
                                      <w:bottom w:w="0" w:type="dxa"/>
                                      <w:right w:w="0" w:type="dxa"/>
                                    </w:tcMar>
                                    <w:vAlign w:val="center"/>
                                    <w:hideMark/>
                                  </w:tcPr>
                                  <w:p w:rsidR="009E3D66" w:rsidRPr="009E3D66" w:rsidRDefault="009E3D66" w:rsidP="009E3D66">
                                    <w:pPr>
                                      <w:ind w:left="142"/>
                                      <w:rPr>
                                        <w:rFonts w:ascii="Arial" w:eastAsia="Times New Roman" w:hAnsi="Arial" w:cs="Arial"/>
                                        <w:i/>
                                        <w:iCs/>
                                        <w:sz w:val="30"/>
                                        <w:szCs w:val="30"/>
                                        <w:lang w:eastAsia="fr-FR" w:bidi="he-IL"/>
                                      </w:rPr>
                                    </w:pPr>
                                    <w:r w:rsidRPr="009E3D66">
                                      <w:rPr>
                                        <w:rFonts w:ascii="Arial" w:eastAsia="Times New Roman" w:hAnsi="Arial" w:cs="Arial"/>
                                        <w:b/>
                                        <w:bCs/>
                                        <w:i/>
                                        <w:iCs/>
                                        <w:sz w:val="30"/>
                                        <w:szCs w:val="30"/>
                                        <w:lang w:eastAsia="fr-FR" w:bidi="he-IL"/>
                                      </w:rPr>
                                      <w:t>DEVIS</w:t>
                                    </w:r>
                                  </w:p>
                                </w:tc>
                              </w:tr>
                              <w:tr w:rsidR="009E3D66" w:rsidRPr="009E3D66" w:rsidTr="009E3D66">
                                <w:trPr>
                                  <w:tblCellSpacing w:w="0" w:type="dxa"/>
                                  <w:jc w:val="center"/>
                                </w:trPr>
                                <w:tc>
                                  <w:tcPr>
                                    <w:tcW w:w="0" w:type="auto"/>
                                    <w:tcMar>
                                      <w:top w:w="150" w:type="dxa"/>
                                      <w:left w:w="0" w:type="dxa"/>
                                      <w:bottom w:w="0" w:type="dxa"/>
                                      <w:right w:w="0" w:type="dxa"/>
                                    </w:tcMar>
                                    <w:vAlign w:val="center"/>
                                    <w:hideMark/>
                                  </w:tcPr>
                                  <w:p w:rsidR="009E3D66" w:rsidRPr="009E3D66" w:rsidRDefault="009E3D66" w:rsidP="009E3D66">
                                    <w:pPr>
                                      <w:ind w:left="142"/>
                                      <w:rPr>
                                        <w:rFonts w:ascii="Arial" w:eastAsia="Times New Roman" w:hAnsi="Arial" w:cs="Arial"/>
                                        <w:b/>
                                        <w:bCs/>
                                        <w:i/>
                                        <w:iCs/>
                                        <w:sz w:val="30"/>
                                        <w:szCs w:val="30"/>
                                        <w:lang w:eastAsia="fr-FR" w:bidi="he-IL"/>
                                      </w:rPr>
                                    </w:pPr>
                                    <w:r w:rsidRPr="009E3D66">
                                      <w:rPr>
                                        <w:rFonts w:ascii="Arial" w:eastAsia="Times New Roman" w:hAnsi="Arial" w:cs="Arial"/>
                                        <w:b/>
                                        <w:bCs/>
                                        <w:i/>
                                        <w:iCs/>
                                        <w:sz w:val="30"/>
                                        <w:szCs w:val="30"/>
                                        <w:lang w:eastAsia="fr-FR" w:bidi="he-IL"/>
                                      </w:rPr>
                                      <w:t xml:space="preserve">Séjour à Paris du 5 mai 2023 au 9 mai 2023 - 4 nuit(s) </w:t>
                                    </w:r>
                                  </w:p>
                                  <w:p w:rsidR="009E3D66" w:rsidRPr="009E3D66" w:rsidRDefault="009E3D66" w:rsidP="009E3D66">
                                    <w:pPr>
                                      <w:ind w:left="142"/>
                                      <w:rPr>
                                        <w:rFonts w:ascii="Arial" w:eastAsia="Times New Roman" w:hAnsi="Arial" w:cs="Arial"/>
                                        <w:i/>
                                        <w:iCs/>
                                        <w:sz w:val="30"/>
                                        <w:szCs w:val="30"/>
                                        <w:lang w:eastAsia="fr-FR" w:bidi="he-IL"/>
                                      </w:rPr>
                                    </w:pPr>
                                    <w:r w:rsidRPr="009E3D66">
                                      <w:rPr>
                                        <w:rFonts w:ascii="Arial" w:eastAsia="Times New Roman" w:hAnsi="Arial" w:cs="Arial"/>
                                        <w:b/>
                                        <w:bCs/>
                                        <w:i/>
                                        <w:iCs/>
                                        <w:sz w:val="30"/>
                                        <w:szCs w:val="30"/>
                                        <w:lang w:eastAsia="fr-FR" w:bidi="he-IL"/>
                                      </w:rPr>
                                      <w:t>- 34 participants</w:t>
                                    </w:r>
                                  </w:p>
                                </w:tc>
                              </w:tr>
                              <w:tr w:rsidR="009E3D66" w:rsidRPr="009E3D66" w:rsidTr="009E3D66">
                                <w:trPr>
                                  <w:tblCellSpacing w:w="0" w:type="dxa"/>
                                  <w:jc w:val="center"/>
                                </w:trPr>
                                <w:tc>
                                  <w:tcPr>
                                    <w:tcW w:w="0" w:type="auto"/>
                                    <w:tcMar>
                                      <w:top w:w="300" w:type="dxa"/>
                                      <w:left w:w="0" w:type="dxa"/>
                                      <w:bottom w:w="0" w:type="dxa"/>
                                      <w:right w:w="0" w:type="dxa"/>
                                    </w:tcMar>
                                    <w:vAlign w:val="center"/>
                                    <w:hideMark/>
                                  </w:tcPr>
                                  <w:p w:rsidR="009E3D66" w:rsidRPr="009E3D66" w:rsidRDefault="009E3D66" w:rsidP="009E3D66">
                                    <w:pPr>
                                      <w:ind w:left="142"/>
                                      <w:jc w:val="both"/>
                                      <w:rPr>
                                        <w:rFonts w:ascii="inherit" w:eastAsia="Times New Roman" w:hAnsi="inherit" w:cs="Times New Roman"/>
                                        <w:i/>
                                        <w:iCs/>
                                        <w:sz w:val="21"/>
                                        <w:szCs w:val="21"/>
                                        <w:lang w:eastAsia="fr-FR" w:bidi="he-IL"/>
                                      </w:rPr>
                                    </w:pPr>
                                    <w:r w:rsidRPr="009E3D66">
                                      <w:rPr>
                                        <w:rFonts w:ascii="inherit" w:eastAsia="Times New Roman" w:hAnsi="inherit" w:cs="Times New Roman"/>
                                        <w:i/>
                                        <w:iCs/>
                                        <w:sz w:val="21"/>
                                        <w:szCs w:val="21"/>
                                        <w:lang w:eastAsia="fr-FR" w:bidi="he-IL"/>
                                      </w:rPr>
                                      <w:t>Madame, Monsieur,</w:t>
                                    </w:r>
                                  </w:p>
                                  <w:p w:rsidR="009E3D66" w:rsidRPr="009E3D66" w:rsidRDefault="009E3D66" w:rsidP="009E3D66">
                                    <w:pPr>
                                      <w:ind w:left="142"/>
                                      <w:jc w:val="both"/>
                                      <w:rPr>
                                        <w:rFonts w:ascii="inherit" w:eastAsia="Times New Roman" w:hAnsi="inherit" w:cs="Times New Roman"/>
                                        <w:i/>
                                        <w:iCs/>
                                        <w:sz w:val="21"/>
                                        <w:szCs w:val="21"/>
                                        <w:lang w:eastAsia="fr-FR" w:bidi="he-IL"/>
                                      </w:rPr>
                                    </w:pPr>
                                    <w:r w:rsidRPr="009E3D66">
                                      <w:rPr>
                                        <w:rFonts w:ascii="inherit" w:eastAsia="Times New Roman" w:hAnsi="inherit" w:cs="Times New Roman"/>
                                        <w:i/>
                                        <w:iCs/>
                                        <w:sz w:val="21"/>
                                        <w:szCs w:val="21"/>
                                        <w:lang w:eastAsia="fr-FR" w:bidi="he-IL"/>
                                      </w:rPr>
                                      <w:t>Nous tenons tout d’abord à vous remercier de la confiance que vous accordez à notre association dont vous pourrez découvrir une présentation en cliquant </w:t>
                                    </w:r>
                                    <w:hyperlink r:id="rId5" w:tgtFrame="_blank" w:history="1">
                                      <w:r w:rsidRPr="009E3D66">
                                        <w:rPr>
                                          <w:rFonts w:ascii="inherit" w:eastAsia="Times New Roman" w:hAnsi="inherit" w:cs="Times New Roman"/>
                                          <w:i/>
                                          <w:iCs/>
                                          <w:sz w:val="21"/>
                                          <w:u w:val="single"/>
                                          <w:lang w:eastAsia="fr-FR" w:bidi="he-IL"/>
                                        </w:rPr>
                                        <w:t>ici</w:t>
                                      </w:r>
                                    </w:hyperlink>
                                    <w:r w:rsidRPr="009E3D66">
                                      <w:rPr>
                                        <w:rFonts w:ascii="inherit" w:eastAsia="Times New Roman" w:hAnsi="inherit" w:cs="Times New Roman"/>
                                        <w:i/>
                                        <w:iCs/>
                                        <w:sz w:val="21"/>
                                        <w:szCs w:val="21"/>
                                        <w:lang w:eastAsia="fr-FR" w:bidi="he-IL"/>
                                      </w:rPr>
                                      <w:t>.</w:t>
                                    </w:r>
                                  </w:p>
                                  <w:p w:rsidR="009E3D66" w:rsidRPr="009E3D66" w:rsidRDefault="009E3D66" w:rsidP="009E3D66">
                                    <w:pPr>
                                      <w:ind w:left="142"/>
                                      <w:jc w:val="both"/>
                                      <w:rPr>
                                        <w:rFonts w:ascii="inherit" w:eastAsia="Times New Roman" w:hAnsi="inherit" w:cs="Times New Roman"/>
                                        <w:i/>
                                        <w:iCs/>
                                        <w:sz w:val="21"/>
                                        <w:szCs w:val="21"/>
                                        <w:lang w:eastAsia="fr-FR" w:bidi="he-IL"/>
                                      </w:rPr>
                                    </w:pPr>
                                    <w:r w:rsidRPr="009E3D66">
                                      <w:rPr>
                                        <w:rFonts w:ascii="inherit" w:eastAsia="Times New Roman" w:hAnsi="inherit" w:cs="Times New Roman"/>
                                        <w:i/>
                                        <w:iCs/>
                                        <w:sz w:val="21"/>
                                        <w:szCs w:val="21"/>
                                        <w:lang w:eastAsia="fr-FR" w:bidi="he-IL"/>
                                      </w:rPr>
                                      <w:t>Nous vous confirmons avoir posé une option pour votre groupe valable jusqu'au </w:t>
                                    </w:r>
                                    <w:r w:rsidRPr="009E3D66">
                                      <w:rPr>
                                        <w:rFonts w:ascii="inherit" w:eastAsia="Times New Roman" w:hAnsi="inherit" w:cs="Times New Roman"/>
                                        <w:b/>
                                        <w:bCs/>
                                        <w:i/>
                                        <w:iCs/>
                                        <w:sz w:val="21"/>
                                        <w:szCs w:val="21"/>
                                        <w:lang w:eastAsia="fr-FR" w:bidi="he-IL"/>
                                      </w:rPr>
                                      <w:t>28 novembre 2022</w:t>
                                    </w:r>
                                    <w:r w:rsidRPr="009E3D66">
                                      <w:rPr>
                                        <w:rFonts w:ascii="inherit" w:eastAsia="Times New Roman" w:hAnsi="inherit" w:cs="Times New Roman"/>
                                        <w:i/>
                                        <w:iCs/>
                                        <w:sz w:val="21"/>
                                        <w:szCs w:val="21"/>
                                        <w:lang w:eastAsia="fr-FR" w:bidi="he-IL"/>
                                      </w:rPr>
                                      <w:t>. Au-delà de cette date, nous ne pourrons pas vous garantir de disponibilité.</w:t>
                                    </w:r>
                                  </w:p>
                                  <w:p w:rsidR="009E3D66" w:rsidRPr="009E3D66" w:rsidRDefault="009E3D66" w:rsidP="009E3D66">
                                    <w:pPr>
                                      <w:ind w:left="142"/>
                                      <w:jc w:val="both"/>
                                      <w:rPr>
                                        <w:rFonts w:ascii="inherit" w:eastAsia="Times New Roman" w:hAnsi="inherit" w:cs="Times New Roman"/>
                                        <w:i/>
                                        <w:iCs/>
                                        <w:sz w:val="21"/>
                                        <w:szCs w:val="21"/>
                                        <w:lang w:eastAsia="fr-FR" w:bidi="he-IL"/>
                                      </w:rPr>
                                    </w:pPr>
                                    <w:r w:rsidRPr="009E3D66">
                                      <w:rPr>
                                        <w:rFonts w:ascii="inherit" w:eastAsia="Times New Roman" w:hAnsi="inherit" w:cs="Times New Roman"/>
                                        <w:i/>
                                        <w:iCs/>
                                        <w:sz w:val="21"/>
                                        <w:szCs w:val="21"/>
                                        <w:lang w:eastAsia="fr-FR" w:bidi="he-IL"/>
                                      </w:rPr>
                                      <w:t>Pour confirmer votre réservation, nous vous demandons de compléter et signer le bon de réservation à télécharger ci-dessous, ainsi que de procéder au règlement de l’acompte correspondant à 30% du montant total du séjour TTC que vous trouverez ci-dessous.</w:t>
                                    </w:r>
                                  </w:p>
                                  <w:p w:rsidR="009E3D66" w:rsidRPr="009E3D66" w:rsidRDefault="009E3D66" w:rsidP="009E3D66">
                                    <w:pPr>
                                      <w:ind w:left="142"/>
                                      <w:jc w:val="both"/>
                                      <w:rPr>
                                        <w:rFonts w:ascii="inherit" w:eastAsia="Times New Roman" w:hAnsi="inherit" w:cs="Times New Roman"/>
                                        <w:i/>
                                        <w:iCs/>
                                        <w:sz w:val="21"/>
                                        <w:szCs w:val="21"/>
                                        <w:lang w:eastAsia="fr-FR" w:bidi="he-IL"/>
                                      </w:rPr>
                                    </w:pPr>
                                  </w:p>
                                  <w:p w:rsidR="009E3D66" w:rsidRPr="009E3D66" w:rsidRDefault="009E3D66" w:rsidP="009E3D66">
                                    <w:pPr>
                                      <w:ind w:left="142"/>
                                      <w:jc w:val="both"/>
                                      <w:rPr>
                                        <w:rFonts w:ascii="inherit" w:eastAsia="Times New Roman" w:hAnsi="inherit" w:cs="Times New Roman"/>
                                        <w:i/>
                                        <w:iCs/>
                                        <w:sz w:val="21"/>
                                        <w:szCs w:val="21"/>
                                        <w:lang w:eastAsia="fr-FR" w:bidi="he-IL"/>
                                      </w:rPr>
                                    </w:pPr>
                                    <w:r w:rsidRPr="009E3D66">
                                      <w:rPr>
                                        <w:rFonts w:ascii="inherit" w:eastAsia="Times New Roman" w:hAnsi="inherit" w:cs="Times New Roman"/>
                                        <w:i/>
                                        <w:iCs/>
                                        <w:sz w:val="21"/>
                                        <w:szCs w:val="21"/>
                                        <w:lang w:eastAsia="fr-FR" w:bidi="he-IL"/>
                                      </w:rPr>
                                      <w:t>Ce bon de réservation comprend les données de votre séjour à Paris, les conditions générales de ventes et d’assurance annulation.</w:t>
                                    </w:r>
                                  </w:p>
                                  <w:p w:rsidR="009E3D66" w:rsidRPr="009E3D66" w:rsidRDefault="009E3D66" w:rsidP="009E3D66">
                                    <w:pPr>
                                      <w:ind w:left="142"/>
                                      <w:jc w:val="both"/>
                                      <w:rPr>
                                        <w:rFonts w:ascii="inherit" w:eastAsia="Times New Roman" w:hAnsi="inherit" w:cs="Times New Roman"/>
                                        <w:i/>
                                        <w:iCs/>
                                        <w:sz w:val="21"/>
                                        <w:szCs w:val="21"/>
                                        <w:lang w:eastAsia="fr-FR" w:bidi="he-IL"/>
                                      </w:rPr>
                                    </w:pPr>
                                    <w:hyperlink r:id="rId6" w:tgtFrame="_blank" w:history="1">
                                      <w:r w:rsidRPr="009E3D66">
                                        <w:rPr>
                                          <w:rFonts w:ascii="inherit" w:eastAsia="Times New Roman" w:hAnsi="inherit" w:cs="Times New Roman"/>
                                          <w:b/>
                                          <w:bCs/>
                                          <w:i/>
                                          <w:iCs/>
                                          <w:sz w:val="21"/>
                                          <w:u w:val="single"/>
                                          <w:lang w:eastAsia="fr-FR" w:bidi="he-IL"/>
                                        </w:rPr>
                                        <w:t>&gt;&gt;&gt; Télécharger le bon de réservation</w:t>
                                      </w:r>
                                    </w:hyperlink>
                                  </w:p>
                                  <w:p w:rsidR="009E3D66" w:rsidRPr="009E3D66" w:rsidRDefault="009E3D66" w:rsidP="009E3D66">
                                    <w:pPr>
                                      <w:ind w:left="142"/>
                                      <w:jc w:val="both"/>
                                      <w:rPr>
                                        <w:rFonts w:ascii="inherit" w:eastAsia="Times New Roman" w:hAnsi="inherit" w:cs="Times New Roman"/>
                                        <w:i/>
                                        <w:iCs/>
                                        <w:sz w:val="21"/>
                                        <w:szCs w:val="21"/>
                                        <w:lang w:eastAsia="fr-FR" w:bidi="he-IL"/>
                                      </w:rPr>
                                    </w:pPr>
                                  </w:p>
                                  <w:p w:rsidR="009E3D66" w:rsidRPr="009E3D66" w:rsidRDefault="009E3D66" w:rsidP="009E3D66">
                                    <w:pPr>
                                      <w:ind w:left="142"/>
                                      <w:jc w:val="both"/>
                                      <w:rPr>
                                        <w:rFonts w:ascii="inherit" w:eastAsia="Times New Roman" w:hAnsi="inherit" w:cs="Times New Roman"/>
                                        <w:i/>
                                        <w:iCs/>
                                        <w:sz w:val="21"/>
                                        <w:szCs w:val="21"/>
                                        <w:lang w:eastAsia="fr-FR" w:bidi="he-IL"/>
                                      </w:rPr>
                                    </w:pPr>
                                    <w:r w:rsidRPr="009E3D66">
                                      <w:rPr>
                                        <w:rFonts w:ascii="inherit" w:eastAsia="Times New Roman" w:hAnsi="inherit" w:cs="Times New Roman"/>
                                        <w:i/>
                                        <w:iCs/>
                                        <w:sz w:val="21"/>
                                        <w:szCs w:val="21"/>
                                        <w:lang w:eastAsia="fr-FR" w:bidi="he-IL"/>
                                      </w:rPr>
                                      <w:t>Nous restons à votre disposition pour tout complément d’information et serions ravis de vous accueillir prochainement dans nos auberges de jeunesse du Marais</w:t>
                                    </w:r>
                                  </w:p>
                                  <w:p w:rsidR="009E3D66" w:rsidRPr="009E3D66" w:rsidRDefault="009E3D66" w:rsidP="009E3D66">
                                    <w:pPr>
                                      <w:ind w:left="142"/>
                                      <w:jc w:val="both"/>
                                      <w:rPr>
                                        <w:rFonts w:ascii="inherit" w:eastAsia="Times New Roman" w:hAnsi="inherit" w:cs="Times New Roman"/>
                                        <w:i/>
                                        <w:iCs/>
                                        <w:sz w:val="21"/>
                                        <w:szCs w:val="21"/>
                                        <w:lang w:eastAsia="fr-FR" w:bidi="he-IL"/>
                                      </w:rPr>
                                    </w:pPr>
                                  </w:p>
                                  <w:p w:rsidR="009E3D66" w:rsidRPr="009E3D66" w:rsidRDefault="009E3D66" w:rsidP="009E3D66">
                                    <w:pPr>
                                      <w:ind w:left="142"/>
                                      <w:jc w:val="both"/>
                                      <w:rPr>
                                        <w:rFonts w:ascii="inherit" w:eastAsia="Times New Roman" w:hAnsi="inherit" w:cs="Times New Roman"/>
                                        <w:i/>
                                        <w:iCs/>
                                        <w:sz w:val="21"/>
                                        <w:szCs w:val="21"/>
                                        <w:lang w:eastAsia="fr-FR" w:bidi="he-IL"/>
                                      </w:rPr>
                                    </w:pPr>
                                    <w:r w:rsidRPr="009E3D66">
                                      <w:rPr>
                                        <w:rFonts w:ascii="inherit" w:eastAsia="Times New Roman" w:hAnsi="inherit" w:cs="Times New Roman"/>
                                        <w:i/>
                                        <w:iCs/>
                                        <w:sz w:val="21"/>
                                        <w:szCs w:val="21"/>
                                        <w:lang w:eastAsia="fr-FR" w:bidi="he-IL"/>
                                      </w:rPr>
                                      <w:t>Cordialement.</w:t>
                                    </w:r>
                                    <w:r w:rsidRPr="009E3D66">
                                      <w:rPr>
                                        <w:rFonts w:ascii="inherit" w:eastAsia="Times New Roman" w:hAnsi="inherit" w:cs="Times New Roman"/>
                                        <w:i/>
                                        <w:iCs/>
                                        <w:sz w:val="21"/>
                                        <w:szCs w:val="21"/>
                                        <w:lang w:eastAsia="fr-FR" w:bidi="he-IL"/>
                                      </w:rPr>
                                      <w:br/>
                                      <w:t>Suzie BENARD</w:t>
                                    </w:r>
                                  </w:p>
                                </w:tc>
                              </w:tr>
                              <w:tr w:rsidR="009E3D66" w:rsidRPr="009E3D66" w:rsidTr="009E3D66">
                                <w:trPr>
                                  <w:tblCellSpacing w:w="0" w:type="dxa"/>
                                  <w:jc w:val="center"/>
                                </w:trPr>
                                <w:tc>
                                  <w:tcPr>
                                    <w:tcW w:w="0" w:type="auto"/>
                                    <w:tcMar>
                                      <w:top w:w="300" w:type="dxa"/>
                                      <w:left w:w="0" w:type="dxa"/>
                                      <w:bottom w:w="0" w:type="dxa"/>
                                      <w:right w:w="0" w:type="dxa"/>
                                    </w:tcMar>
                                    <w:vAlign w:val="center"/>
                                    <w:hideMark/>
                                  </w:tcPr>
                                  <w:p w:rsidR="009E3D66" w:rsidRPr="009E3D66" w:rsidRDefault="009E3D66" w:rsidP="009E3D66">
                                    <w:pPr>
                                      <w:jc w:val="left"/>
                                      <w:rPr>
                                        <w:rFonts w:ascii="Times New Roman" w:eastAsia="Times New Roman" w:hAnsi="Times New Roman" w:cs="Times New Roman"/>
                                        <w:b/>
                                        <w:bCs/>
                                        <w:i/>
                                        <w:iCs/>
                                        <w:sz w:val="24"/>
                                        <w:szCs w:val="24"/>
                                        <w:lang w:eastAsia="fr-FR" w:bidi="he-IL"/>
                                      </w:rPr>
                                    </w:pPr>
                                  </w:p>
                                  <w:p w:rsidR="009E3D66" w:rsidRPr="009E3D66" w:rsidRDefault="009E3D66" w:rsidP="009E3D66">
                                    <w:pPr>
                                      <w:jc w:val="left"/>
                                      <w:rPr>
                                        <w:rFonts w:ascii="Times New Roman" w:eastAsia="Times New Roman" w:hAnsi="Times New Roman" w:cs="Times New Roman"/>
                                        <w:b/>
                                        <w:bCs/>
                                        <w:i/>
                                        <w:iCs/>
                                        <w:sz w:val="24"/>
                                        <w:szCs w:val="24"/>
                                        <w:lang w:eastAsia="fr-FR" w:bidi="he-IL"/>
                                      </w:rPr>
                                    </w:pPr>
                                  </w:p>
                                  <w:p w:rsidR="009E3D66" w:rsidRPr="009E3D66" w:rsidRDefault="009E3D66" w:rsidP="009E3D66">
                                    <w:pPr>
                                      <w:jc w:val="left"/>
                                      <w:rPr>
                                        <w:rFonts w:ascii="Times New Roman" w:eastAsia="Times New Roman" w:hAnsi="Times New Roman" w:cs="Times New Roman"/>
                                        <w:b/>
                                        <w:bCs/>
                                        <w:i/>
                                        <w:iCs/>
                                        <w:sz w:val="24"/>
                                        <w:szCs w:val="24"/>
                                        <w:lang w:eastAsia="fr-FR" w:bidi="he-IL"/>
                                      </w:rPr>
                                    </w:pPr>
                                  </w:p>
                                  <w:p w:rsidR="009E3D66" w:rsidRPr="009E3D66" w:rsidRDefault="009E3D66" w:rsidP="009E3D66">
                                    <w:pPr>
                                      <w:jc w:val="left"/>
                                      <w:rPr>
                                        <w:rFonts w:ascii="Times New Roman" w:eastAsia="Times New Roman" w:hAnsi="Times New Roman" w:cs="Times New Roman"/>
                                        <w:b/>
                                        <w:bCs/>
                                        <w:i/>
                                        <w:iCs/>
                                        <w:sz w:val="24"/>
                                        <w:szCs w:val="24"/>
                                        <w:lang w:eastAsia="fr-FR" w:bidi="he-IL"/>
                                      </w:rPr>
                                    </w:pPr>
                                  </w:p>
                                  <w:p w:rsidR="009E3D66" w:rsidRPr="009E3D66" w:rsidRDefault="009E3D66" w:rsidP="009E3D66">
                                    <w:pPr>
                                      <w:jc w:val="left"/>
                                      <w:rPr>
                                        <w:rFonts w:ascii="Times New Roman" w:eastAsia="Times New Roman" w:hAnsi="Times New Roman" w:cs="Times New Roman"/>
                                        <w:b/>
                                        <w:bCs/>
                                        <w:i/>
                                        <w:iCs/>
                                        <w:sz w:val="24"/>
                                        <w:szCs w:val="24"/>
                                        <w:lang w:eastAsia="fr-FR" w:bidi="he-IL"/>
                                      </w:rPr>
                                    </w:pPr>
                                  </w:p>
                                  <w:p w:rsidR="009E3D66" w:rsidRPr="009E3D66" w:rsidRDefault="009E3D66" w:rsidP="009E3D66">
                                    <w:pPr>
                                      <w:jc w:val="left"/>
                                      <w:rPr>
                                        <w:rFonts w:ascii="Times New Roman" w:eastAsia="Times New Roman" w:hAnsi="Times New Roman" w:cs="Times New Roman"/>
                                        <w:b/>
                                        <w:bCs/>
                                        <w:i/>
                                        <w:iCs/>
                                        <w:sz w:val="24"/>
                                        <w:szCs w:val="24"/>
                                        <w:lang w:eastAsia="fr-FR" w:bidi="he-IL"/>
                                      </w:rPr>
                                    </w:pPr>
                                  </w:p>
                                  <w:p w:rsidR="009E3D66" w:rsidRPr="009E3D66" w:rsidRDefault="009E3D66" w:rsidP="009E3D66">
                                    <w:pPr>
                                      <w:jc w:val="left"/>
                                      <w:rPr>
                                        <w:rFonts w:ascii="Times New Roman" w:eastAsia="Times New Roman" w:hAnsi="Times New Roman" w:cs="Times New Roman"/>
                                        <w:b/>
                                        <w:bCs/>
                                        <w:i/>
                                        <w:iCs/>
                                        <w:sz w:val="24"/>
                                        <w:szCs w:val="24"/>
                                        <w:lang w:eastAsia="fr-FR" w:bidi="he-IL"/>
                                      </w:rPr>
                                    </w:pPr>
                                  </w:p>
                                  <w:p w:rsidR="009E3D66" w:rsidRPr="009E3D66" w:rsidRDefault="009E3D66" w:rsidP="009E3D66">
                                    <w:pPr>
                                      <w:jc w:val="left"/>
                                      <w:rPr>
                                        <w:rFonts w:ascii="Times New Roman" w:eastAsia="Times New Roman" w:hAnsi="Times New Roman" w:cs="Times New Roman"/>
                                        <w:b/>
                                        <w:bCs/>
                                        <w:i/>
                                        <w:iCs/>
                                        <w:sz w:val="24"/>
                                        <w:szCs w:val="24"/>
                                        <w:lang w:eastAsia="fr-FR" w:bidi="he-IL"/>
                                      </w:rPr>
                                    </w:pPr>
                                  </w:p>
                                  <w:p w:rsidR="009E3D66" w:rsidRPr="009E3D66" w:rsidRDefault="009E3D66" w:rsidP="009E3D66">
                                    <w:pPr>
                                      <w:jc w:val="left"/>
                                      <w:rPr>
                                        <w:rFonts w:ascii="Times New Roman" w:eastAsia="Times New Roman" w:hAnsi="Times New Roman" w:cs="Times New Roman"/>
                                        <w:b/>
                                        <w:bCs/>
                                        <w:i/>
                                        <w:iCs/>
                                        <w:sz w:val="24"/>
                                        <w:szCs w:val="24"/>
                                        <w:lang w:eastAsia="fr-FR" w:bidi="he-IL"/>
                                      </w:rPr>
                                    </w:pPr>
                                  </w:p>
                                  <w:p w:rsidR="009E3D66" w:rsidRPr="009E3D66" w:rsidRDefault="009E3D66" w:rsidP="009E3D66">
                                    <w:pPr>
                                      <w:jc w:val="left"/>
                                      <w:rPr>
                                        <w:rFonts w:ascii="Times New Roman" w:eastAsia="Times New Roman" w:hAnsi="Times New Roman" w:cs="Times New Roman"/>
                                        <w:b/>
                                        <w:bCs/>
                                        <w:i/>
                                        <w:iCs/>
                                        <w:sz w:val="24"/>
                                        <w:szCs w:val="24"/>
                                        <w:lang w:eastAsia="fr-FR" w:bidi="he-IL"/>
                                      </w:rPr>
                                    </w:pPr>
                                  </w:p>
                                  <w:p w:rsidR="009E3D66" w:rsidRPr="009E3D66" w:rsidRDefault="009E3D66" w:rsidP="009E3D66">
                                    <w:pPr>
                                      <w:jc w:val="left"/>
                                      <w:rPr>
                                        <w:rFonts w:ascii="Times New Roman" w:eastAsia="Times New Roman" w:hAnsi="Times New Roman" w:cs="Times New Roman"/>
                                        <w:b/>
                                        <w:bCs/>
                                        <w:i/>
                                        <w:iCs/>
                                        <w:sz w:val="24"/>
                                        <w:szCs w:val="24"/>
                                        <w:lang w:eastAsia="fr-FR" w:bidi="he-IL"/>
                                      </w:rPr>
                                    </w:pPr>
                                  </w:p>
                                  <w:p w:rsidR="009E3D66" w:rsidRPr="009E3D66" w:rsidRDefault="009E3D66" w:rsidP="009E3D66">
                                    <w:pPr>
                                      <w:jc w:val="left"/>
                                      <w:rPr>
                                        <w:rFonts w:ascii="Times New Roman" w:eastAsia="Times New Roman" w:hAnsi="Times New Roman" w:cs="Times New Roman"/>
                                        <w:i/>
                                        <w:iCs/>
                                        <w:sz w:val="24"/>
                                        <w:szCs w:val="24"/>
                                        <w:lang w:eastAsia="fr-FR" w:bidi="he-IL"/>
                                      </w:rPr>
                                    </w:pPr>
                                    <w:r w:rsidRPr="009E3D66">
                                      <w:rPr>
                                        <w:rFonts w:ascii="Times New Roman" w:eastAsia="Times New Roman" w:hAnsi="Times New Roman" w:cs="Times New Roman"/>
                                        <w:b/>
                                        <w:bCs/>
                                        <w:i/>
                                        <w:iCs/>
                                        <w:sz w:val="24"/>
                                        <w:szCs w:val="24"/>
                                        <w:lang w:eastAsia="fr-FR" w:bidi="he-IL"/>
                                      </w:rPr>
                                      <w:t>Tarifs (en €)</w:t>
                                    </w:r>
                                  </w:p>
                                </w:tc>
                              </w:tr>
                              <w:tr w:rsidR="009E3D66" w:rsidRPr="009E3D66" w:rsidTr="009E3D66">
                                <w:trPr>
                                  <w:tblCellSpacing w:w="0" w:type="dxa"/>
                                  <w:jc w:val="center"/>
                                </w:trPr>
                                <w:tc>
                                  <w:tcPr>
                                    <w:tcW w:w="9002" w:type="dxa"/>
                                    <w:tcMar>
                                      <w:top w:w="300" w:type="dxa"/>
                                      <w:left w:w="0" w:type="dxa"/>
                                      <w:bottom w:w="0" w:type="dxa"/>
                                      <w:right w:w="0" w:type="dxa"/>
                                    </w:tcMar>
                                    <w:vAlign w:val="center"/>
                                    <w:hideMark/>
                                  </w:tcPr>
                                  <w:p w:rsidR="009E3D66" w:rsidRPr="009E3D66" w:rsidRDefault="009E3D66" w:rsidP="009E3D66">
                                    <w:pPr>
                                      <w:ind w:left="249"/>
                                      <w:jc w:val="left"/>
                                      <w:rPr>
                                        <w:rFonts w:ascii="Times New Roman" w:eastAsia="Times New Roman" w:hAnsi="Times New Roman" w:cs="Times New Roman"/>
                                        <w:i/>
                                        <w:iCs/>
                                        <w:sz w:val="24"/>
                                        <w:szCs w:val="24"/>
                                        <w:lang w:eastAsia="fr-FR" w:bidi="he-IL"/>
                                      </w:rPr>
                                    </w:pPr>
                                    <w:r w:rsidRPr="009E3D66">
                                      <w:rPr>
                                        <w:rFonts w:ascii="Times New Roman" w:eastAsia="Times New Roman" w:hAnsi="Times New Roman" w:cs="Times New Roman"/>
                                        <w:b/>
                                        <w:bCs/>
                                        <w:i/>
                                        <w:iCs/>
                                        <w:sz w:val="24"/>
                                        <w:szCs w:val="24"/>
                                        <w:lang w:eastAsia="fr-FR" w:bidi="he-IL"/>
                                      </w:rPr>
                                      <w:lastRenderedPageBreak/>
                                      <w:t>Package 1</w:t>
                                    </w:r>
                                  </w:p>
                                </w:tc>
                              </w:tr>
                              <w:tr w:rsidR="009E3D66" w:rsidRPr="009E3D66" w:rsidTr="009E3D66">
                                <w:trPr>
                                  <w:tblCellSpacing w:w="0" w:type="dxa"/>
                                  <w:jc w:val="center"/>
                                </w:trPr>
                                <w:tc>
                                  <w:tcPr>
                                    <w:tcW w:w="9002" w:type="dxa"/>
                                    <w:tcMar>
                                      <w:top w:w="300" w:type="dxa"/>
                                      <w:left w:w="0" w:type="dxa"/>
                                      <w:bottom w:w="0" w:type="dxa"/>
                                      <w:right w:w="0" w:type="dxa"/>
                                    </w:tcMar>
                                    <w:vAlign w:val="center"/>
                                    <w:hideMark/>
                                  </w:tcPr>
                                  <w:tbl>
                                    <w:tblPr>
                                      <w:tblW w:w="10500" w:type="dxa"/>
                                      <w:jc w:val="center"/>
                                      <w:tblCellSpacing w:w="0" w:type="dxa"/>
                                      <w:tblCellMar>
                                        <w:top w:w="15" w:type="dxa"/>
                                        <w:left w:w="15" w:type="dxa"/>
                                        <w:bottom w:w="15" w:type="dxa"/>
                                        <w:right w:w="15" w:type="dxa"/>
                                      </w:tblCellMar>
                                      <w:tblLook w:val="04A0"/>
                                    </w:tblPr>
                                    <w:tblGrid>
                                      <w:gridCol w:w="3415"/>
                                      <w:gridCol w:w="985"/>
                                      <w:gridCol w:w="1266"/>
                                      <w:gridCol w:w="1399"/>
                                      <w:gridCol w:w="963"/>
                                      <w:gridCol w:w="1029"/>
                                      <w:gridCol w:w="1443"/>
                                    </w:tblGrid>
                                    <w:tr w:rsidR="009E3D66" w:rsidRPr="009E3D66">
                                      <w:trPr>
                                        <w:tblHeader/>
                                        <w:tblCellSpacing w:w="0" w:type="dxa"/>
                                        <w:jc w:val="center"/>
                                      </w:trPr>
                                      <w:tc>
                                        <w:tcPr>
                                          <w:tcW w:w="0" w:type="auto"/>
                                          <w:tcBorders>
                                            <w:bottom w:val="single" w:sz="6" w:space="0" w:color="C0C0C0"/>
                                          </w:tcBorders>
                                          <w:tcMar>
                                            <w:top w:w="75" w:type="dxa"/>
                                            <w:left w:w="75" w:type="dxa"/>
                                            <w:bottom w:w="75" w:type="dxa"/>
                                            <w:right w:w="75" w:type="dxa"/>
                                          </w:tcMar>
                                          <w:vAlign w:val="center"/>
                                          <w:hideMark/>
                                        </w:tcPr>
                                        <w:p w:rsidR="009E3D66" w:rsidRPr="009E3D66" w:rsidRDefault="009E3D66" w:rsidP="009E3D66">
                                          <w:pPr>
                                            <w:ind w:left="249"/>
                                            <w:rPr>
                                              <w:rFonts w:ascii="Times New Roman" w:eastAsia="Times New Roman" w:hAnsi="Times New Roman" w:cs="Times New Roman"/>
                                              <w:b/>
                                              <w:bCs/>
                                              <w:i/>
                                              <w:iCs/>
                                              <w:sz w:val="24"/>
                                              <w:szCs w:val="24"/>
                                              <w:lang w:eastAsia="fr-FR" w:bidi="he-IL"/>
                                            </w:rPr>
                                          </w:pPr>
                                        </w:p>
                                      </w:tc>
                                      <w:tc>
                                        <w:tcPr>
                                          <w:tcW w:w="0" w:type="auto"/>
                                          <w:tcBorders>
                                            <w:bottom w:val="single" w:sz="6" w:space="0" w:color="C0C0C0"/>
                                          </w:tcBorders>
                                          <w:tcMar>
                                            <w:top w:w="75" w:type="dxa"/>
                                            <w:left w:w="75" w:type="dxa"/>
                                            <w:bottom w:w="75" w:type="dxa"/>
                                            <w:right w:w="75" w:type="dxa"/>
                                          </w:tcMar>
                                          <w:vAlign w:val="center"/>
                                          <w:hideMark/>
                                        </w:tcPr>
                                        <w:p w:rsidR="009E3D66" w:rsidRPr="009E3D66" w:rsidRDefault="009E3D66" w:rsidP="009E3D66">
                                          <w:pPr>
                                            <w:ind w:left="249"/>
                                            <w:rPr>
                                              <w:rFonts w:ascii="Times New Roman" w:eastAsia="Times New Roman" w:hAnsi="Times New Roman" w:cs="Times New Roman"/>
                                              <w:b/>
                                              <w:bCs/>
                                              <w:i/>
                                              <w:iCs/>
                                              <w:sz w:val="24"/>
                                              <w:szCs w:val="24"/>
                                              <w:lang w:eastAsia="fr-FR" w:bidi="he-IL"/>
                                            </w:rPr>
                                          </w:pPr>
                                          <w:r w:rsidRPr="009E3D66">
                                            <w:rPr>
                                              <w:rFonts w:ascii="Times New Roman" w:eastAsia="Times New Roman" w:hAnsi="Times New Roman" w:cs="Times New Roman"/>
                                              <w:b/>
                                              <w:bCs/>
                                              <w:i/>
                                              <w:iCs/>
                                              <w:sz w:val="24"/>
                                              <w:szCs w:val="24"/>
                                              <w:lang w:eastAsia="fr-FR" w:bidi="he-IL"/>
                                            </w:rPr>
                                            <w:t>PU HT</w:t>
                                          </w:r>
                                        </w:p>
                                      </w:tc>
                                      <w:tc>
                                        <w:tcPr>
                                          <w:tcW w:w="0" w:type="auto"/>
                                          <w:tcBorders>
                                            <w:bottom w:val="single" w:sz="6" w:space="0" w:color="C0C0C0"/>
                                          </w:tcBorders>
                                          <w:tcMar>
                                            <w:top w:w="75" w:type="dxa"/>
                                            <w:left w:w="75" w:type="dxa"/>
                                            <w:bottom w:w="75" w:type="dxa"/>
                                            <w:right w:w="75" w:type="dxa"/>
                                          </w:tcMar>
                                          <w:vAlign w:val="center"/>
                                          <w:hideMark/>
                                        </w:tcPr>
                                        <w:p w:rsidR="009E3D66" w:rsidRPr="009E3D66" w:rsidRDefault="009E3D66" w:rsidP="009E3D66">
                                          <w:pPr>
                                            <w:ind w:left="249"/>
                                            <w:rPr>
                                              <w:rFonts w:ascii="Times New Roman" w:eastAsia="Times New Roman" w:hAnsi="Times New Roman" w:cs="Times New Roman"/>
                                              <w:b/>
                                              <w:bCs/>
                                              <w:i/>
                                              <w:iCs/>
                                              <w:sz w:val="24"/>
                                              <w:szCs w:val="24"/>
                                              <w:lang w:eastAsia="fr-FR" w:bidi="he-IL"/>
                                            </w:rPr>
                                          </w:pPr>
                                          <w:r w:rsidRPr="009E3D66">
                                            <w:rPr>
                                              <w:rFonts w:ascii="Times New Roman" w:eastAsia="Times New Roman" w:hAnsi="Times New Roman" w:cs="Times New Roman"/>
                                              <w:b/>
                                              <w:bCs/>
                                              <w:i/>
                                              <w:iCs/>
                                              <w:sz w:val="24"/>
                                              <w:szCs w:val="24"/>
                                              <w:lang w:eastAsia="fr-FR" w:bidi="he-IL"/>
                                            </w:rPr>
                                            <w:t>Quantité</w:t>
                                          </w:r>
                                        </w:p>
                                      </w:tc>
                                      <w:tc>
                                        <w:tcPr>
                                          <w:tcW w:w="0" w:type="auto"/>
                                          <w:tcBorders>
                                            <w:bottom w:val="single" w:sz="6" w:space="0" w:color="C0C0C0"/>
                                          </w:tcBorders>
                                          <w:tcMar>
                                            <w:top w:w="75" w:type="dxa"/>
                                            <w:left w:w="75" w:type="dxa"/>
                                            <w:bottom w:w="75" w:type="dxa"/>
                                            <w:right w:w="75" w:type="dxa"/>
                                          </w:tcMar>
                                          <w:vAlign w:val="center"/>
                                          <w:hideMark/>
                                        </w:tcPr>
                                        <w:p w:rsidR="009E3D66" w:rsidRPr="009E3D66" w:rsidRDefault="009E3D66" w:rsidP="009E3D66">
                                          <w:pPr>
                                            <w:ind w:left="249"/>
                                            <w:rPr>
                                              <w:rFonts w:ascii="Times New Roman" w:eastAsia="Times New Roman" w:hAnsi="Times New Roman" w:cs="Times New Roman"/>
                                              <w:b/>
                                              <w:bCs/>
                                              <w:i/>
                                              <w:iCs/>
                                              <w:sz w:val="24"/>
                                              <w:szCs w:val="24"/>
                                              <w:lang w:eastAsia="fr-FR" w:bidi="he-IL"/>
                                            </w:rPr>
                                          </w:pPr>
                                          <w:r w:rsidRPr="009E3D66">
                                            <w:rPr>
                                              <w:rFonts w:ascii="Times New Roman" w:eastAsia="Times New Roman" w:hAnsi="Times New Roman" w:cs="Times New Roman"/>
                                              <w:b/>
                                              <w:bCs/>
                                              <w:i/>
                                              <w:iCs/>
                                              <w:sz w:val="24"/>
                                              <w:szCs w:val="24"/>
                                              <w:lang w:eastAsia="fr-FR" w:bidi="he-IL"/>
                                            </w:rPr>
                                            <w:t>Montant HT</w:t>
                                          </w:r>
                                        </w:p>
                                      </w:tc>
                                      <w:tc>
                                        <w:tcPr>
                                          <w:tcW w:w="0" w:type="auto"/>
                                          <w:tcBorders>
                                            <w:bottom w:val="single" w:sz="6" w:space="0" w:color="C0C0C0"/>
                                          </w:tcBorders>
                                          <w:tcMar>
                                            <w:top w:w="75" w:type="dxa"/>
                                            <w:left w:w="75" w:type="dxa"/>
                                            <w:bottom w:w="75" w:type="dxa"/>
                                            <w:right w:w="75" w:type="dxa"/>
                                          </w:tcMar>
                                          <w:vAlign w:val="center"/>
                                          <w:hideMark/>
                                        </w:tcPr>
                                        <w:p w:rsidR="009E3D66" w:rsidRPr="009E3D66" w:rsidRDefault="009E3D66" w:rsidP="009E3D66">
                                          <w:pPr>
                                            <w:ind w:left="249"/>
                                            <w:rPr>
                                              <w:rFonts w:ascii="Times New Roman" w:eastAsia="Times New Roman" w:hAnsi="Times New Roman" w:cs="Times New Roman"/>
                                              <w:b/>
                                              <w:bCs/>
                                              <w:i/>
                                              <w:iCs/>
                                              <w:sz w:val="24"/>
                                              <w:szCs w:val="24"/>
                                              <w:lang w:eastAsia="fr-FR" w:bidi="he-IL"/>
                                            </w:rPr>
                                          </w:pPr>
                                          <w:r w:rsidRPr="009E3D66">
                                            <w:rPr>
                                              <w:rFonts w:ascii="Times New Roman" w:eastAsia="Times New Roman" w:hAnsi="Times New Roman" w:cs="Times New Roman"/>
                                              <w:b/>
                                              <w:bCs/>
                                              <w:i/>
                                              <w:iCs/>
                                              <w:sz w:val="24"/>
                                              <w:szCs w:val="24"/>
                                              <w:lang w:eastAsia="fr-FR" w:bidi="he-IL"/>
                                            </w:rPr>
                                            <w:t>TVA %</w:t>
                                          </w:r>
                                        </w:p>
                                      </w:tc>
                                      <w:tc>
                                        <w:tcPr>
                                          <w:tcW w:w="0" w:type="auto"/>
                                          <w:tcBorders>
                                            <w:bottom w:val="single" w:sz="6" w:space="0" w:color="C0C0C0"/>
                                          </w:tcBorders>
                                          <w:tcMar>
                                            <w:top w:w="75" w:type="dxa"/>
                                            <w:left w:w="75" w:type="dxa"/>
                                            <w:bottom w:w="75" w:type="dxa"/>
                                            <w:right w:w="75" w:type="dxa"/>
                                          </w:tcMar>
                                          <w:vAlign w:val="center"/>
                                          <w:hideMark/>
                                        </w:tcPr>
                                        <w:p w:rsidR="009E3D66" w:rsidRPr="009E3D66" w:rsidRDefault="009E3D66" w:rsidP="009E3D66">
                                          <w:pPr>
                                            <w:ind w:left="249"/>
                                            <w:rPr>
                                              <w:rFonts w:ascii="Times New Roman" w:eastAsia="Times New Roman" w:hAnsi="Times New Roman" w:cs="Times New Roman"/>
                                              <w:b/>
                                              <w:bCs/>
                                              <w:i/>
                                              <w:iCs/>
                                              <w:sz w:val="24"/>
                                              <w:szCs w:val="24"/>
                                              <w:lang w:eastAsia="fr-FR" w:bidi="he-IL"/>
                                            </w:rPr>
                                          </w:pPr>
                                          <w:r w:rsidRPr="009E3D66">
                                            <w:rPr>
                                              <w:rFonts w:ascii="Times New Roman" w:eastAsia="Times New Roman" w:hAnsi="Times New Roman" w:cs="Times New Roman"/>
                                              <w:b/>
                                              <w:bCs/>
                                              <w:i/>
                                              <w:iCs/>
                                              <w:sz w:val="24"/>
                                              <w:szCs w:val="24"/>
                                              <w:lang w:eastAsia="fr-FR" w:bidi="he-IL"/>
                                            </w:rPr>
                                            <w:t>TVA</w:t>
                                          </w:r>
                                        </w:p>
                                      </w:tc>
                                      <w:tc>
                                        <w:tcPr>
                                          <w:tcW w:w="0" w:type="auto"/>
                                          <w:tcBorders>
                                            <w:bottom w:val="single" w:sz="6" w:space="0" w:color="C0C0C0"/>
                                          </w:tcBorders>
                                          <w:tcMar>
                                            <w:top w:w="75" w:type="dxa"/>
                                            <w:left w:w="75" w:type="dxa"/>
                                            <w:bottom w:w="75" w:type="dxa"/>
                                            <w:right w:w="75" w:type="dxa"/>
                                          </w:tcMar>
                                          <w:vAlign w:val="center"/>
                                          <w:hideMark/>
                                        </w:tcPr>
                                        <w:p w:rsidR="009E3D66" w:rsidRPr="009E3D66" w:rsidRDefault="009E3D66" w:rsidP="009E3D66">
                                          <w:pPr>
                                            <w:ind w:left="249"/>
                                            <w:rPr>
                                              <w:rFonts w:ascii="Times New Roman" w:eastAsia="Times New Roman" w:hAnsi="Times New Roman" w:cs="Times New Roman"/>
                                              <w:b/>
                                              <w:bCs/>
                                              <w:i/>
                                              <w:iCs/>
                                              <w:sz w:val="24"/>
                                              <w:szCs w:val="24"/>
                                              <w:lang w:eastAsia="fr-FR" w:bidi="he-IL"/>
                                            </w:rPr>
                                          </w:pPr>
                                          <w:r w:rsidRPr="009E3D66">
                                            <w:rPr>
                                              <w:rFonts w:ascii="Times New Roman" w:eastAsia="Times New Roman" w:hAnsi="Times New Roman" w:cs="Times New Roman"/>
                                              <w:b/>
                                              <w:bCs/>
                                              <w:i/>
                                              <w:iCs/>
                                              <w:sz w:val="24"/>
                                              <w:szCs w:val="24"/>
                                              <w:lang w:eastAsia="fr-FR" w:bidi="he-IL"/>
                                            </w:rPr>
                                            <w:t>Montant TTC</w:t>
                                          </w:r>
                                        </w:p>
                                      </w:tc>
                                    </w:tr>
                                    <w:tr w:rsidR="009E3D66" w:rsidRPr="009E3D66">
                                      <w:trPr>
                                        <w:tblCellSpacing w:w="0" w:type="dxa"/>
                                        <w:jc w:val="center"/>
                                      </w:trPr>
                                      <w:tc>
                                        <w:tcPr>
                                          <w:tcW w:w="0" w:type="auto"/>
                                          <w:tcMar>
                                            <w:top w:w="60" w:type="dxa"/>
                                            <w:left w:w="60" w:type="dxa"/>
                                            <w:bottom w:w="60" w:type="dxa"/>
                                            <w:right w:w="60" w:type="dxa"/>
                                          </w:tcMar>
                                          <w:vAlign w:val="center"/>
                                          <w:hideMark/>
                                        </w:tcPr>
                                        <w:p w:rsidR="009E3D66" w:rsidRPr="009E3D66" w:rsidRDefault="009E3D66" w:rsidP="009E3D66">
                                          <w:pPr>
                                            <w:ind w:left="249"/>
                                            <w:jc w:val="left"/>
                                            <w:rPr>
                                              <w:rFonts w:ascii="Times New Roman" w:eastAsia="Times New Roman" w:hAnsi="Times New Roman" w:cs="Times New Roman"/>
                                              <w:i/>
                                              <w:iCs/>
                                              <w:sz w:val="24"/>
                                              <w:szCs w:val="24"/>
                                              <w:lang w:eastAsia="fr-FR" w:bidi="he-IL"/>
                                            </w:rPr>
                                          </w:pPr>
                                          <w:r w:rsidRPr="009E3D66">
                                            <w:rPr>
                                              <w:rFonts w:ascii="Times New Roman" w:eastAsia="Times New Roman" w:hAnsi="Times New Roman" w:cs="Times New Roman"/>
                                              <w:i/>
                                              <w:iCs/>
                                              <w:sz w:val="24"/>
                                              <w:szCs w:val="24"/>
                                              <w:lang w:eastAsia="fr-FR" w:bidi="he-IL"/>
                                            </w:rPr>
                                            <w:t>Taxe de séjour Paris - 1€ /nuit /adulte</w:t>
                                          </w:r>
                                        </w:p>
                                      </w:tc>
                                      <w:tc>
                                        <w:tcPr>
                                          <w:tcW w:w="0" w:type="auto"/>
                                          <w:tcMar>
                                            <w:top w:w="60" w:type="dxa"/>
                                            <w:left w:w="60" w:type="dxa"/>
                                            <w:bottom w:w="60" w:type="dxa"/>
                                            <w:right w:w="60" w:type="dxa"/>
                                          </w:tcMar>
                                          <w:vAlign w:val="center"/>
                                          <w:hideMark/>
                                        </w:tcPr>
                                        <w:p w:rsidR="009E3D66" w:rsidRPr="009E3D66" w:rsidRDefault="009E3D66" w:rsidP="009E3D66">
                                          <w:pPr>
                                            <w:ind w:left="249"/>
                                            <w:jc w:val="right"/>
                                            <w:rPr>
                                              <w:rFonts w:ascii="Times New Roman" w:eastAsia="Times New Roman" w:hAnsi="Times New Roman" w:cs="Times New Roman"/>
                                              <w:i/>
                                              <w:iCs/>
                                              <w:sz w:val="24"/>
                                              <w:szCs w:val="24"/>
                                              <w:lang w:eastAsia="fr-FR" w:bidi="he-IL"/>
                                            </w:rPr>
                                          </w:pPr>
                                          <w:r w:rsidRPr="009E3D66">
                                            <w:rPr>
                                              <w:rFonts w:ascii="Times New Roman" w:eastAsia="Times New Roman" w:hAnsi="Times New Roman" w:cs="Times New Roman"/>
                                              <w:i/>
                                              <w:iCs/>
                                              <w:sz w:val="24"/>
                                              <w:szCs w:val="24"/>
                                              <w:lang w:eastAsia="fr-FR" w:bidi="he-IL"/>
                                            </w:rPr>
                                            <w:t>1,00</w:t>
                                          </w:r>
                                        </w:p>
                                      </w:tc>
                                      <w:tc>
                                        <w:tcPr>
                                          <w:tcW w:w="0" w:type="auto"/>
                                          <w:tcMar>
                                            <w:top w:w="60" w:type="dxa"/>
                                            <w:left w:w="60" w:type="dxa"/>
                                            <w:bottom w:w="60" w:type="dxa"/>
                                            <w:right w:w="60" w:type="dxa"/>
                                          </w:tcMar>
                                          <w:vAlign w:val="center"/>
                                          <w:hideMark/>
                                        </w:tcPr>
                                        <w:p w:rsidR="009E3D66" w:rsidRPr="009E3D66" w:rsidRDefault="009E3D66" w:rsidP="009E3D66">
                                          <w:pPr>
                                            <w:ind w:left="249"/>
                                            <w:jc w:val="right"/>
                                            <w:rPr>
                                              <w:rFonts w:ascii="Times New Roman" w:eastAsia="Times New Roman" w:hAnsi="Times New Roman" w:cs="Times New Roman"/>
                                              <w:i/>
                                              <w:iCs/>
                                              <w:sz w:val="24"/>
                                              <w:szCs w:val="24"/>
                                              <w:lang w:eastAsia="fr-FR" w:bidi="he-IL"/>
                                            </w:rPr>
                                          </w:pPr>
                                          <w:r w:rsidRPr="009E3D66">
                                            <w:rPr>
                                              <w:rFonts w:ascii="Times New Roman" w:eastAsia="Times New Roman" w:hAnsi="Times New Roman" w:cs="Times New Roman"/>
                                              <w:i/>
                                              <w:iCs/>
                                              <w:sz w:val="24"/>
                                              <w:szCs w:val="24"/>
                                              <w:lang w:eastAsia="fr-FR" w:bidi="he-IL"/>
                                            </w:rPr>
                                            <w:t>16</w:t>
                                          </w:r>
                                        </w:p>
                                      </w:tc>
                                      <w:tc>
                                        <w:tcPr>
                                          <w:tcW w:w="0" w:type="auto"/>
                                          <w:tcMar>
                                            <w:top w:w="60" w:type="dxa"/>
                                            <w:left w:w="60" w:type="dxa"/>
                                            <w:bottom w:w="60" w:type="dxa"/>
                                            <w:right w:w="60" w:type="dxa"/>
                                          </w:tcMar>
                                          <w:vAlign w:val="center"/>
                                          <w:hideMark/>
                                        </w:tcPr>
                                        <w:p w:rsidR="009E3D66" w:rsidRPr="009E3D66" w:rsidRDefault="009E3D66" w:rsidP="009E3D66">
                                          <w:pPr>
                                            <w:ind w:left="249"/>
                                            <w:jc w:val="right"/>
                                            <w:rPr>
                                              <w:rFonts w:ascii="Times New Roman" w:eastAsia="Times New Roman" w:hAnsi="Times New Roman" w:cs="Times New Roman"/>
                                              <w:i/>
                                              <w:iCs/>
                                              <w:sz w:val="24"/>
                                              <w:szCs w:val="24"/>
                                              <w:lang w:eastAsia="fr-FR" w:bidi="he-IL"/>
                                            </w:rPr>
                                          </w:pPr>
                                          <w:r w:rsidRPr="009E3D66">
                                            <w:rPr>
                                              <w:rFonts w:ascii="Times New Roman" w:eastAsia="Times New Roman" w:hAnsi="Times New Roman" w:cs="Times New Roman"/>
                                              <w:i/>
                                              <w:iCs/>
                                              <w:sz w:val="24"/>
                                              <w:szCs w:val="24"/>
                                              <w:lang w:eastAsia="fr-FR" w:bidi="he-IL"/>
                                            </w:rPr>
                                            <w:t>16,00</w:t>
                                          </w:r>
                                        </w:p>
                                      </w:tc>
                                      <w:tc>
                                        <w:tcPr>
                                          <w:tcW w:w="0" w:type="auto"/>
                                          <w:tcMar>
                                            <w:top w:w="60" w:type="dxa"/>
                                            <w:left w:w="60" w:type="dxa"/>
                                            <w:bottom w:w="60" w:type="dxa"/>
                                            <w:right w:w="60" w:type="dxa"/>
                                          </w:tcMar>
                                          <w:vAlign w:val="center"/>
                                          <w:hideMark/>
                                        </w:tcPr>
                                        <w:p w:rsidR="009E3D66" w:rsidRPr="009E3D66" w:rsidRDefault="009E3D66" w:rsidP="009E3D66">
                                          <w:pPr>
                                            <w:ind w:left="249"/>
                                            <w:rPr>
                                              <w:rFonts w:ascii="Times New Roman" w:eastAsia="Times New Roman" w:hAnsi="Times New Roman" w:cs="Times New Roman"/>
                                              <w:i/>
                                              <w:iCs/>
                                              <w:sz w:val="24"/>
                                              <w:szCs w:val="24"/>
                                              <w:lang w:eastAsia="fr-FR" w:bidi="he-IL"/>
                                            </w:rPr>
                                          </w:pPr>
                                          <w:r w:rsidRPr="009E3D66">
                                            <w:rPr>
                                              <w:rFonts w:ascii="Times New Roman" w:eastAsia="Times New Roman" w:hAnsi="Times New Roman" w:cs="Times New Roman"/>
                                              <w:i/>
                                              <w:iCs/>
                                              <w:sz w:val="24"/>
                                              <w:szCs w:val="24"/>
                                              <w:lang w:eastAsia="fr-FR" w:bidi="he-IL"/>
                                            </w:rPr>
                                            <w:t>0</w:t>
                                          </w:r>
                                        </w:p>
                                      </w:tc>
                                      <w:tc>
                                        <w:tcPr>
                                          <w:tcW w:w="0" w:type="auto"/>
                                          <w:tcMar>
                                            <w:top w:w="60" w:type="dxa"/>
                                            <w:left w:w="60" w:type="dxa"/>
                                            <w:bottom w:w="60" w:type="dxa"/>
                                            <w:right w:w="60" w:type="dxa"/>
                                          </w:tcMar>
                                          <w:vAlign w:val="center"/>
                                          <w:hideMark/>
                                        </w:tcPr>
                                        <w:p w:rsidR="009E3D66" w:rsidRPr="009E3D66" w:rsidRDefault="009E3D66" w:rsidP="009E3D66">
                                          <w:pPr>
                                            <w:ind w:left="249"/>
                                            <w:jc w:val="right"/>
                                            <w:rPr>
                                              <w:rFonts w:ascii="Times New Roman" w:eastAsia="Times New Roman" w:hAnsi="Times New Roman" w:cs="Times New Roman"/>
                                              <w:i/>
                                              <w:iCs/>
                                              <w:sz w:val="24"/>
                                              <w:szCs w:val="24"/>
                                              <w:lang w:eastAsia="fr-FR" w:bidi="he-IL"/>
                                            </w:rPr>
                                          </w:pPr>
                                          <w:r w:rsidRPr="009E3D66">
                                            <w:rPr>
                                              <w:rFonts w:ascii="Times New Roman" w:eastAsia="Times New Roman" w:hAnsi="Times New Roman" w:cs="Times New Roman"/>
                                              <w:i/>
                                              <w:iCs/>
                                              <w:sz w:val="24"/>
                                              <w:szCs w:val="24"/>
                                              <w:lang w:eastAsia="fr-FR" w:bidi="he-IL"/>
                                            </w:rPr>
                                            <w:t>0,00</w:t>
                                          </w:r>
                                        </w:p>
                                      </w:tc>
                                      <w:tc>
                                        <w:tcPr>
                                          <w:tcW w:w="0" w:type="auto"/>
                                          <w:tcMar>
                                            <w:top w:w="60" w:type="dxa"/>
                                            <w:left w:w="60" w:type="dxa"/>
                                            <w:bottom w:w="60" w:type="dxa"/>
                                            <w:right w:w="60" w:type="dxa"/>
                                          </w:tcMar>
                                          <w:vAlign w:val="center"/>
                                          <w:hideMark/>
                                        </w:tcPr>
                                        <w:p w:rsidR="009E3D66" w:rsidRPr="009E3D66" w:rsidRDefault="009E3D66" w:rsidP="009E3D66">
                                          <w:pPr>
                                            <w:ind w:left="249"/>
                                            <w:jc w:val="right"/>
                                            <w:rPr>
                                              <w:rFonts w:ascii="Times New Roman" w:eastAsia="Times New Roman" w:hAnsi="Times New Roman" w:cs="Times New Roman"/>
                                              <w:i/>
                                              <w:iCs/>
                                              <w:sz w:val="24"/>
                                              <w:szCs w:val="24"/>
                                              <w:lang w:eastAsia="fr-FR" w:bidi="he-IL"/>
                                            </w:rPr>
                                          </w:pPr>
                                          <w:r w:rsidRPr="009E3D66">
                                            <w:rPr>
                                              <w:rFonts w:ascii="Times New Roman" w:eastAsia="Times New Roman" w:hAnsi="Times New Roman" w:cs="Times New Roman"/>
                                              <w:i/>
                                              <w:iCs/>
                                              <w:sz w:val="24"/>
                                              <w:szCs w:val="24"/>
                                              <w:lang w:eastAsia="fr-FR" w:bidi="he-IL"/>
                                            </w:rPr>
                                            <w:t>16,00</w:t>
                                          </w:r>
                                        </w:p>
                                      </w:tc>
                                    </w:tr>
                                    <w:tr w:rsidR="009E3D66" w:rsidRPr="009E3D66">
                                      <w:trPr>
                                        <w:tblCellSpacing w:w="0" w:type="dxa"/>
                                        <w:jc w:val="center"/>
                                      </w:trPr>
                                      <w:tc>
                                        <w:tcPr>
                                          <w:tcW w:w="0" w:type="auto"/>
                                          <w:tcMar>
                                            <w:top w:w="60" w:type="dxa"/>
                                            <w:left w:w="60" w:type="dxa"/>
                                            <w:bottom w:w="60" w:type="dxa"/>
                                            <w:right w:w="60" w:type="dxa"/>
                                          </w:tcMar>
                                          <w:vAlign w:val="center"/>
                                          <w:hideMark/>
                                        </w:tcPr>
                                        <w:p w:rsidR="009E3D66" w:rsidRPr="009E3D66" w:rsidRDefault="009E3D66" w:rsidP="009E3D66">
                                          <w:pPr>
                                            <w:ind w:left="249"/>
                                            <w:jc w:val="left"/>
                                            <w:rPr>
                                              <w:rFonts w:ascii="Times New Roman" w:eastAsia="Times New Roman" w:hAnsi="Times New Roman" w:cs="Times New Roman"/>
                                              <w:i/>
                                              <w:iCs/>
                                              <w:sz w:val="24"/>
                                              <w:szCs w:val="24"/>
                                              <w:lang w:eastAsia="fr-FR" w:bidi="he-IL"/>
                                            </w:rPr>
                                          </w:pPr>
                                          <w:r w:rsidRPr="009E3D66">
                                            <w:rPr>
                                              <w:rFonts w:ascii="Times New Roman" w:eastAsia="Times New Roman" w:hAnsi="Times New Roman" w:cs="Times New Roman"/>
                                              <w:i/>
                                              <w:iCs/>
                                              <w:sz w:val="24"/>
                                              <w:szCs w:val="24"/>
                                              <w:lang w:eastAsia="fr-FR" w:bidi="he-IL"/>
                                            </w:rPr>
                                            <w:t xml:space="preserve">34 Paniers </w:t>
                                          </w:r>
                                          <w:proofErr w:type="spellStart"/>
                                          <w:r w:rsidRPr="009E3D66">
                                            <w:rPr>
                                              <w:rFonts w:ascii="Times New Roman" w:eastAsia="Times New Roman" w:hAnsi="Times New Roman" w:cs="Times New Roman"/>
                                              <w:i/>
                                              <w:iCs/>
                                              <w:sz w:val="24"/>
                                              <w:szCs w:val="24"/>
                                              <w:lang w:eastAsia="fr-FR" w:bidi="he-IL"/>
                                            </w:rPr>
                                            <w:t>Pique-Nique</w:t>
                                          </w:r>
                                          <w:proofErr w:type="spellEnd"/>
                                          <w:r w:rsidRPr="009E3D66">
                                            <w:rPr>
                                              <w:rFonts w:ascii="Times New Roman" w:eastAsia="Times New Roman" w:hAnsi="Times New Roman" w:cs="Times New Roman"/>
                                              <w:i/>
                                              <w:iCs/>
                                              <w:sz w:val="24"/>
                                              <w:szCs w:val="24"/>
                                              <w:lang w:eastAsia="fr-FR" w:bidi="he-IL"/>
                                            </w:rPr>
                                            <w:t xml:space="preserve"> 06/05</w:t>
                                          </w:r>
                                        </w:p>
                                      </w:tc>
                                      <w:tc>
                                        <w:tcPr>
                                          <w:tcW w:w="0" w:type="auto"/>
                                          <w:tcMar>
                                            <w:top w:w="60" w:type="dxa"/>
                                            <w:left w:w="60" w:type="dxa"/>
                                            <w:bottom w:w="60" w:type="dxa"/>
                                            <w:right w:w="60" w:type="dxa"/>
                                          </w:tcMar>
                                          <w:vAlign w:val="center"/>
                                          <w:hideMark/>
                                        </w:tcPr>
                                        <w:p w:rsidR="009E3D66" w:rsidRPr="009E3D66" w:rsidRDefault="009E3D66" w:rsidP="009E3D66">
                                          <w:pPr>
                                            <w:ind w:left="249"/>
                                            <w:jc w:val="right"/>
                                            <w:rPr>
                                              <w:rFonts w:ascii="Times New Roman" w:eastAsia="Times New Roman" w:hAnsi="Times New Roman" w:cs="Times New Roman"/>
                                              <w:i/>
                                              <w:iCs/>
                                              <w:sz w:val="24"/>
                                              <w:szCs w:val="24"/>
                                              <w:lang w:eastAsia="fr-FR" w:bidi="he-IL"/>
                                            </w:rPr>
                                          </w:pPr>
                                          <w:r w:rsidRPr="009E3D66">
                                            <w:rPr>
                                              <w:rFonts w:ascii="Times New Roman" w:eastAsia="Times New Roman" w:hAnsi="Times New Roman" w:cs="Times New Roman"/>
                                              <w:i/>
                                              <w:iCs/>
                                              <w:sz w:val="24"/>
                                              <w:szCs w:val="24"/>
                                              <w:lang w:eastAsia="fr-FR" w:bidi="he-IL"/>
                                            </w:rPr>
                                            <w:t>5,45</w:t>
                                          </w:r>
                                        </w:p>
                                      </w:tc>
                                      <w:tc>
                                        <w:tcPr>
                                          <w:tcW w:w="0" w:type="auto"/>
                                          <w:tcMar>
                                            <w:top w:w="60" w:type="dxa"/>
                                            <w:left w:w="60" w:type="dxa"/>
                                            <w:bottom w:w="60" w:type="dxa"/>
                                            <w:right w:w="60" w:type="dxa"/>
                                          </w:tcMar>
                                          <w:vAlign w:val="center"/>
                                          <w:hideMark/>
                                        </w:tcPr>
                                        <w:p w:rsidR="009E3D66" w:rsidRPr="009E3D66" w:rsidRDefault="009E3D66" w:rsidP="009E3D66">
                                          <w:pPr>
                                            <w:ind w:left="249"/>
                                            <w:jc w:val="right"/>
                                            <w:rPr>
                                              <w:rFonts w:ascii="Times New Roman" w:eastAsia="Times New Roman" w:hAnsi="Times New Roman" w:cs="Times New Roman"/>
                                              <w:i/>
                                              <w:iCs/>
                                              <w:sz w:val="24"/>
                                              <w:szCs w:val="24"/>
                                              <w:lang w:eastAsia="fr-FR" w:bidi="he-IL"/>
                                            </w:rPr>
                                          </w:pPr>
                                          <w:r w:rsidRPr="009E3D66">
                                            <w:rPr>
                                              <w:rFonts w:ascii="Times New Roman" w:eastAsia="Times New Roman" w:hAnsi="Times New Roman" w:cs="Times New Roman"/>
                                              <w:i/>
                                              <w:iCs/>
                                              <w:sz w:val="24"/>
                                              <w:szCs w:val="24"/>
                                              <w:lang w:eastAsia="fr-FR" w:bidi="he-IL"/>
                                            </w:rPr>
                                            <w:t>34</w:t>
                                          </w:r>
                                        </w:p>
                                      </w:tc>
                                      <w:tc>
                                        <w:tcPr>
                                          <w:tcW w:w="0" w:type="auto"/>
                                          <w:tcMar>
                                            <w:top w:w="60" w:type="dxa"/>
                                            <w:left w:w="60" w:type="dxa"/>
                                            <w:bottom w:w="60" w:type="dxa"/>
                                            <w:right w:w="60" w:type="dxa"/>
                                          </w:tcMar>
                                          <w:vAlign w:val="center"/>
                                          <w:hideMark/>
                                        </w:tcPr>
                                        <w:p w:rsidR="009E3D66" w:rsidRPr="009E3D66" w:rsidRDefault="009E3D66" w:rsidP="009E3D66">
                                          <w:pPr>
                                            <w:ind w:left="249"/>
                                            <w:jc w:val="right"/>
                                            <w:rPr>
                                              <w:rFonts w:ascii="Times New Roman" w:eastAsia="Times New Roman" w:hAnsi="Times New Roman" w:cs="Times New Roman"/>
                                              <w:i/>
                                              <w:iCs/>
                                              <w:sz w:val="24"/>
                                              <w:szCs w:val="24"/>
                                              <w:lang w:eastAsia="fr-FR" w:bidi="he-IL"/>
                                            </w:rPr>
                                          </w:pPr>
                                          <w:r w:rsidRPr="009E3D66">
                                            <w:rPr>
                                              <w:rFonts w:ascii="Times New Roman" w:eastAsia="Times New Roman" w:hAnsi="Times New Roman" w:cs="Times New Roman"/>
                                              <w:i/>
                                              <w:iCs/>
                                              <w:sz w:val="24"/>
                                              <w:szCs w:val="24"/>
                                              <w:lang w:eastAsia="fr-FR" w:bidi="he-IL"/>
                                            </w:rPr>
                                            <w:t>185,30</w:t>
                                          </w:r>
                                        </w:p>
                                      </w:tc>
                                      <w:tc>
                                        <w:tcPr>
                                          <w:tcW w:w="0" w:type="auto"/>
                                          <w:tcMar>
                                            <w:top w:w="60" w:type="dxa"/>
                                            <w:left w:w="60" w:type="dxa"/>
                                            <w:bottom w:w="60" w:type="dxa"/>
                                            <w:right w:w="60" w:type="dxa"/>
                                          </w:tcMar>
                                          <w:vAlign w:val="center"/>
                                          <w:hideMark/>
                                        </w:tcPr>
                                        <w:p w:rsidR="009E3D66" w:rsidRPr="009E3D66" w:rsidRDefault="009E3D66" w:rsidP="009E3D66">
                                          <w:pPr>
                                            <w:ind w:left="249"/>
                                            <w:rPr>
                                              <w:rFonts w:ascii="Times New Roman" w:eastAsia="Times New Roman" w:hAnsi="Times New Roman" w:cs="Times New Roman"/>
                                              <w:i/>
                                              <w:iCs/>
                                              <w:sz w:val="24"/>
                                              <w:szCs w:val="24"/>
                                              <w:lang w:eastAsia="fr-FR" w:bidi="he-IL"/>
                                            </w:rPr>
                                          </w:pPr>
                                          <w:r w:rsidRPr="009E3D66">
                                            <w:rPr>
                                              <w:rFonts w:ascii="Times New Roman" w:eastAsia="Times New Roman" w:hAnsi="Times New Roman" w:cs="Times New Roman"/>
                                              <w:i/>
                                              <w:iCs/>
                                              <w:sz w:val="24"/>
                                              <w:szCs w:val="24"/>
                                              <w:lang w:eastAsia="fr-FR" w:bidi="he-IL"/>
                                            </w:rPr>
                                            <w:t>10</w:t>
                                          </w:r>
                                        </w:p>
                                      </w:tc>
                                      <w:tc>
                                        <w:tcPr>
                                          <w:tcW w:w="0" w:type="auto"/>
                                          <w:tcMar>
                                            <w:top w:w="60" w:type="dxa"/>
                                            <w:left w:w="60" w:type="dxa"/>
                                            <w:bottom w:w="60" w:type="dxa"/>
                                            <w:right w:w="60" w:type="dxa"/>
                                          </w:tcMar>
                                          <w:vAlign w:val="center"/>
                                          <w:hideMark/>
                                        </w:tcPr>
                                        <w:p w:rsidR="009E3D66" w:rsidRPr="009E3D66" w:rsidRDefault="009E3D66" w:rsidP="009E3D66">
                                          <w:pPr>
                                            <w:ind w:left="249"/>
                                            <w:jc w:val="right"/>
                                            <w:rPr>
                                              <w:rFonts w:ascii="Times New Roman" w:eastAsia="Times New Roman" w:hAnsi="Times New Roman" w:cs="Times New Roman"/>
                                              <w:i/>
                                              <w:iCs/>
                                              <w:sz w:val="24"/>
                                              <w:szCs w:val="24"/>
                                              <w:lang w:eastAsia="fr-FR" w:bidi="he-IL"/>
                                            </w:rPr>
                                          </w:pPr>
                                          <w:r w:rsidRPr="009E3D66">
                                            <w:rPr>
                                              <w:rFonts w:ascii="Times New Roman" w:eastAsia="Times New Roman" w:hAnsi="Times New Roman" w:cs="Times New Roman"/>
                                              <w:i/>
                                              <w:iCs/>
                                              <w:sz w:val="24"/>
                                              <w:szCs w:val="24"/>
                                              <w:lang w:eastAsia="fr-FR" w:bidi="he-IL"/>
                                            </w:rPr>
                                            <w:t>18,53</w:t>
                                          </w:r>
                                        </w:p>
                                      </w:tc>
                                      <w:tc>
                                        <w:tcPr>
                                          <w:tcW w:w="0" w:type="auto"/>
                                          <w:tcMar>
                                            <w:top w:w="60" w:type="dxa"/>
                                            <w:left w:w="60" w:type="dxa"/>
                                            <w:bottom w:w="60" w:type="dxa"/>
                                            <w:right w:w="60" w:type="dxa"/>
                                          </w:tcMar>
                                          <w:vAlign w:val="center"/>
                                          <w:hideMark/>
                                        </w:tcPr>
                                        <w:p w:rsidR="009E3D66" w:rsidRPr="009E3D66" w:rsidRDefault="009E3D66" w:rsidP="009E3D66">
                                          <w:pPr>
                                            <w:ind w:left="249"/>
                                            <w:jc w:val="right"/>
                                            <w:rPr>
                                              <w:rFonts w:ascii="Times New Roman" w:eastAsia="Times New Roman" w:hAnsi="Times New Roman" w:cs="Times New Roman"/>
                                              <w:i/>
                                              <w:iCs/>
                                              <w:sz w:val="24"/>
                                              <w:szCs w:val="24"/>
                                              <w:lang w:eastAsia="fr-FR" w:bidi="he-IL"/>
                                            </w:rPr>
                                          </w:pPr>
                                          <w:r w:rsidRPr="009E3D66">
                                            <w:rPr>
                                              <w:rFonts w:ascii="Times New Roman" w:eastAsia="Times New Roman" w:hAnsi="Times New Roman" w:cs="Times New Roman"/>
                                              <w:i/>
                                              <w:iCs/>
                                              <w:sz w:val="24"/>
                                              <w:szCs w:val="24"/>
                                              <w:lang w:eastAsia="fr-FR" w:bidi="he-IL"/>
                                            </w:rPr>
                                            <w:t>203,83</w:t>
                                          </w:r>
                                        </w:p>
                                      </w:tc>
                                    </w:tr>
                                    <w:tr w:rsidR="009E3D66" w:rsidRPr="009E3D66">
                                      <w:trPr>
                                        <w:tblCellSpacing w:w="0" w:type="dxa"/>
                                        <w:jc w:val="center"/>
                                      </w:trPr>
                                      <w:tc>
                                        <w:tcPr>
                                          <w:tcW w:w="0" w:type="auto"/>
                                          <w:tcMar>
                                            <w:top w:w="60" w:type="dxa"/>
                                            <w:left w:w="60" w:type="dxa"/>
                                            <w:bottom w:w="60" w:type="dxa"/>
                                            <w:right w:w="60" w:type="dxa"/>
                                          </w:tcMar>
                                          <w:vAlign w:val="center"/>
                                          <w:hideMark/>
                                        </w:tcPr>
                                        <w:p w:rsidR="009E3D66" w:rsidRPr="009E3D66" w:rsidRDefault="009E3D66" w:rsidP="009E3D66">
                                          <w:pPr>
                                            <w:ind w:left="249"/>
                                            <w:jc w:val="left"/>
                                            <w:rPr>
                                              <w:rFonts w:ascii="Times New Roman" w:eastAsia="Times New Roman" w:hAnsi="Times New Roman" w:cs="Times New Roman"/>
                                              <w:i/>
                                              <w:iCs/>
                                              <w:sz w:val="24"/>
                                              <w:szCs w:val="24"/>
                                              <w:lang w:eastAsia="fr-FR" w:bidi="he-IL"/>
                                            </w:rPr>
                                          </w:pPr>
                                          <w:r w:rsidRPr="009E3D66">
                                            <w:rPr>
                                              <w:rFonts w:ascii="Times New Roman" w:eastAsia="Times New Roman" w:hAnsi="Times New Roman" w:cs="Times New Roman"/>
                                              <w:i/>
                                              <w:iCs/>
                                              <w:sz w:val="24"/>
                                              <w:szCs w:val="24"/>
                                              <w:lang w:eastAsia="fr-FR" w:bidi="he-IL"/>
                                            </w:rPr>
                                            <w:t xml:space="preserve">34 Paniers </w:t>
                                          </w:r>
                                          <w:proofErr w:type="spellStart"/>
                                          <w:r w:rsidRPr="009E3D66">
                                            <w:rPr>
                                              <w:rFonts w:ascii="Times New Roman" w:eastAsia="Times New Roman" w:hAnsi="Times New Roman" w:cs="Times New Roman"/>
                                              <w:i/>
                                              <w:iCs/>
                                              <w:sz w:val="24"/>
                                              <w:szCs w:val="24"/>
                                              <w:lang w:eastAsia="fr-FR" w:bidi="he-IL"/>
                                            </w:rPr>
                                            <w:t>Pique-Nique</w:t>
                                          </w:r>
                                          <w:proofErr w:type="spellEnd"/>
                                          <w:r w:rsidRPr="009E3D66">
                                            <w:rPr>
                                              <w:rFonts w:ascii="Times New Roman" w:eastAsia="Times New Roman" w:hAnsi="Times New Roman" w:cs="Times New Roman"/>
                                              <w:i/>
                                              <w:iCs/>
                                              <w:sz w:val="24"/>
                                              <w:szCs w:val="24"/>
                                              <w:lang w:eastAsia="fr-FR" w:bidi="he-IL"/>
                                            </w:rPr>
                                            <w:t xml:space="preserve"> 07/05</w:t>
                                          </w:r>
                                        </w:p>
                                      </w:tc>
                                      <w:tc>
                                        <w:tcPr>
                                          <w:tcW w:w="0" w:type="auto"/>
                                          <w:tcMar>
                                            <w:top w:w="60" w:type="dxa"/>
                                            <w:left w:w="60" w:type="dxa"/>
                                            <w:bottom w:w="60" w:type="dxa"/>
                                            <w:right w:w="60" w:type="dxa"/>
                                          </w:tcMar>
                                          <w:vAlign w:val="center"/>
                                          <w:hideMark/>
                                        </w:tcPr>
                                        <w:p w:rsidR="009E3D66" w:rsidRPr="009E3D66" w:rsidRDefault="009E3D66" w:rsidP="009E3D66">
                                          <w:pPr>
                                            <w:ind w:left="249"/>
                                            <w:jc w:val="right"/>
                                            <w:rPr>
                                              <w:rFonts w:ascii="Times New Roman" w:eastAsia="Times New Roman" w:hAnsi="Times New Roman" w:cs="Times New Roman"/>
                                              <w:i/>
                                              <w:iCs/>
                                              <w:sz w:val="24"/>
                                              <w:szCs w:val="24"/>
                                              <w:lang w:eastAsia="fr-FR" w:bidi="he-IL"/>
                                            </w:rPr>
                                          </w:pPr>
                                          <w:r w:rsidRPr="009E3D66">
                                            <w:rPr>
                                              <w:rFonts w:ascii="Times New Roman" w:eastAsia="Times New Roman" w:hAnsi="Times New Roman" w:cs="Times New Roman"/>
                                              <w:i/>
                                              <w:iCs/>
                                              <w:sz w:val="24"/>
                                              <w:szCs w:val="24"/>
                                              <w:lang w:eastAsia="fr-FR" w:bidi="he-IL"/>
                                            </w:rPr>
                                            <w:t>5,45</w:t>
                                          </w:r>
                                        </w:p>
                                      </w:tc>
                                      <w:tc>
                                        <w:tcPr>
                                          <w:tcW w:w="0" w:type="auto"/>
                                          <w:tcMar>
                                            <w:top w:w="60" w:type="dxa"/>
                                            <w:left w:w="60" w:type="dxa"/>
                                            <w:bottom w:w="60" w:type="dxa"/>
                                            <w:right w:w="60" w:type="dxa"/>
                                          </w:tcMar>
                                          <w:vAlign w:val="center"/>
                                          <w:hideMark/>
                                        </w:tcPr>
                                        <w:p w:rsidR="009E3D66" w:rsidRPr="009E3D66" w:rsidRDefault="009E3D66" w:rsidP="009E3D66">
                                          <w:pPr>
                                            <w:ind w:left="249"/>
                                            <w:jc w:val="right"/>
                                            <w:rPr>
                                              <w:rFonts w:ascii="Times New Roman" w:eastAsia="Times New Roman" w:hAnsi="Times New Roman" w:cs="Times New Roman"/>
                                              <w:i/>
                                              <w:iCs/>
                                              <w:sz w:val="24"/>
                                              <w:szCs w:val="24"/>
                                              <w:lang w:eastAsia="fr-FR" w:bidi="he-IL"/>
                                            </w:rPr>
                                          </w:pPr>
                                          <w:r w:rsidRPr="009E3D66">
                                            <w:rPr>
                                              <w:rFonts w:ascii="Times New Roman" w:eastAsia="Times New Roman" w:hAnsi="Times New Roman" w:cs="Times New Roman"/>
                                              <w:i/>
                                              <w:iCs/>
                                              <w:sz w:val="24"/>
                                              <w:szCs w:val="24"/>
                                              <w:lang w:eastAsia="fr-FR" w:bidi="he-IL"/>
                                            </w:rPr>
                                            <w:t>34</w:t>
                                          </w:r>
                                        </w:p>
                                      </w:tc>
                                      <w:tc>
                                        <w:tcPr>
                                          <w:tcW w:w="0" w:type="auto"/>
                                          <w:tcMar>
                                            <w:top w:w="60" w:type="dxa"/>
                                            <w:left w:w="60" w:type="dxa"/>
                                            <w:bottom w:w="60" w:type="dxa"/>
                                            <w:right w:w="60" w:type="dxa"/>
                                          </w:tcMar>
                                          <w:vAlign w:val="center"/>
                                          <w:hideMark/>
                                        </w:tcPr>
                                        <w:p w:rsidR="009E3D66" w:rsidRPr="009E3D66" w:rsidRDefault="009E3D66" w:rsidP="009E3D66">
                                          <w:pPr>
                                            <w:ind w:left="249"/>
                                            <w:jc w:val="right"/>
                                            <w:rPr>
                                              <w:rFonts w:ascii="Times New Roman" w:eastAsia="Times New Roman" w:hAnsi="Times New Roman" w:cs="Times New Roman"/>
                                              <w:i/>
                                              <w:iCs/>
                                              <w:sz w:val="24"/>
                                              <w:szCs w:val="24"/>
                                              <w:lang w:eastAsia="fr-FR" w:bidi="he-IL"/>
                                            </w:rPr>
                                          </w:pPr>
                                          <w:r w:rsidRPr="009E3D66">
                                            <w:rPr>
                                              <w:rFonts w:ascii="Times New Roman" w:eastAsia="Times New Roman" w:hAnsi="Times New Roman" w:cs="Times New Roman"/>
                                              <w:i/>
                                              <w:iCs/>
                                              <w:sz w:val="24"/>
                                              <w:szCs w:val="24"/>
                                              <w:lang w:eastAsia="fr-FR" w:bidi="he-IL"/>
                                            </w:rPr>
                                            <w:t>185,30</w:t>
                                          </w:r>
                                        </w:p>
                                      </w:tc>
                                      <w:tc>
                                        <w:tcPr>
                                          <w:tcW w:w="0" w:type="auto"/>
                                          <w:tcMar>
                                            <w:top w:w="60" w:type="dxa"/>
                                            <w:left w:w="60" w:type="dxa"/>
                                            <w:bottom w:w="60" w:type="dxa"/>
                                            <w:right w:w="60" w:type="dxa"/>
                                          </w:tcMar>
                                          <w:vAlign w:val="center"/>
                                          <w:hideMark/>
                                        </w:tcPr>
                                        <w:p w:rsidR="009E3D66" w:rsidRPr="009E3D66" w:rsidRDefault="009E3D66" w:rsidP="009E3D66">
                                          <w:pPr>
                                            <w:ind w:left="249"/>
                                            <w:rPr>
                                              <w:rFonts w:ascii="Times New Roman" w:eastAsia="Times New Roman" w:hAnsi="Times New Roman" w:cs="Times New Roman"/>
                                              <w:i/>
                                              <w:iCs/>
                                              <w:sz w:val="24"/>
                                              <w:szCs w:val="24"/>
                                              <w:lang w:eastAsia="fr-FR" w:bidi="he-IL"/>
                                            </w:rPr>
                                          </w:pPr>
                                          <w:r w:rsidRPr="009E3D66">
                                            <w:rPr>
                                              <w:rFonts w:ascii="Times New Roman" w:eastAsia="Times New Roman" w:hAnsi="Times New Roman" w:cs="Times New Roman"/>
                                              <w:i/>
                                              <w:iCs/>
                                              <w:sz w:val="24"/>
                                              <w:szCs w:val="24"/>
                                              <w:lang w:eastAsia="fr-FR" w:bidi="he-IL"/>
                                            </w:rPr>
                                            <w:t>10</w:t>
                                          </w:r>
                                        </w:p>
                                      </w:tc>
                                      <w:tc>
                                        <w:tcPr>
                                          <w:tcW w:w="0" w:type="auto"/>
                                          <w:tcMar>
                                            <w:top w:w="60" w:type="dxa"/>
                                            <w:left w:w="60" w:type="dxa"/>
                                            <w:bottom w:w="60" w:type="dxa"/>
                                            <w:right w:w="60" w:type="dxa"/>
                                          </w:tcMar>
                                          <w:vAlign w:val="center"/>
                                          <w:hideMark/>
                                        </w:tcPr>
                                        <w:p w:rsidR="009E3D66" w:rsidRPr="009E3D66" w:rsidRDefault="009E3D66" w:rsidP="009E3D66">
                                          <w:pPr>
                                            <w:ind w:left="249"/>
                                            <w:jc w:val="right"/>
                                            <w:rPr>
                                              <w:rFonts w:ascii="Times New Roman" w:eastAsia="Times New Roman" w:hAnsi="Times New Roman" w:cs="Times New Roman"/>
                                              <w:i/>
                                              <w:iCs/>
                                              <w:sz w:val="24"/>
                                              <w:szCs w:val="24"/>
                                              <w:lang w:eastAsia="fr-FR" w:bidi="he-IL"/>
                                            </w:rPr>
                                          </w:pPr>
                                          <w:r w:rsidRPr="009E3D66">
                                            <w:rPr>
                                              <w:rFonts w:ascii="Times New Roman" w:eastAsia="Times New Roman" w:hAnsi="Times New Roman" w:cs="Times New Roman"/>
                                              <w:i/>
                                              <w:iCs/>
                                              <w:sz w:val="24"/>
                                              <w:szCs w:val="24"/>
                                              <w:lang w:eastAsia="fr-FR" w:bidi="he-IL"/>
                                            </w:rPr>
                                            <w:t>18,53</w:t>
                                          </w:r>
                                        </w:p>
                                      </w:tc>
                                      <w:tc>
                                        <w:tcPr>
                                          <w:tcW w:w="0" w:type="auto"/>
                                          <w:tcMar>
                                            <w:top w:w="60" w:type="dxa"/>
                                            <w:left w:w="60" w:type="dxa"/>
                                            <w:bottom w:w="60" w:type="dxa"/>
                                            <w:right w:w="60" w:type="dxa"/>
                                          </w:tcMar>
                                          <w:vAlign w:val="center"/>
                                          <w:hideMark/>
                                        </w:tcPr>
                                        <w:p w:rsidR="009E3D66" w:rsidRPr="009E3D66" w:rsidRDefault="009E3D66" w:rsidP="009E3D66">
                                          <w:pPr>
                                            <w:ind w:left="249"/>
                                            <w:jc w:val="right"/>
                                            <w:rPr>
                                              <w:rFonts w:ascii="Times New Roman" w:eastAsia="Times New Roman" w:hAnsi="Times New Roman" w:cs="Times New Roman"/>
                                              <w:i/>
                                              <w:iCs/>
                                              <w:sz w:val="24"/>
                                              <w:szCs w:val="24"/>
                                              <w:lang w:eastAsia="fr-FR" w:bidi="he-IL"/>
                                            </w:rPr>
                                          </w:pPr>
                                          <w:r w:rsidRPr="009E3D66">
                                            <w:rPr>
                                              <w:rFonts w:ascii="Times New Roman" w:eastAsia="Times New Roman" w:hAnsi="Times New Roman" w:cs="Times New Roman"/>
                                              <w:i/>
                                              <w:iCs/>
                                              <w:sz w:val="24"/>
                                              <w:szCs w:val="24"/>
                                              <w:lang w:eastAsia="fr-FR" w:bidi="he-IL"/>
                                            </w:rPr>
                                            <w:t>203,83</w:t>
                                          </w:r>
                                        </w:p>
                                      </w:tc>
                                    </w:tr>
                                    <w:tr w:rsidR="009E3D66" w:rsidRPr="009E3D66">
                                      <w:trPr>
                                        <w:tblCellSpacing w:w="0" w:type="dxa"/>
                                        <w:jc w:val="center"/>
                                      </w:trPr>
                                      <w:tc>
                                        <w:tcPr>
                                          <w:tcW w:w="0" w:type="auto"/>
                                          <w:tcMar>
                                            <w:top w:w="60" w:type="dxa"/>
                                            <w:left w:w="60" w:type="dxa"/>
                                            <w:bottom w:w="60" w:type="dxa"/>
                                            <w:right w:w="60" w:type="dxa"/>
                                          </w:tcMar>
                                          <w:vAlign w:val="center"/>
                                          <w:hideMark/>
                                        </w:tcPr>
                                        <w:p w:rsidR="009E3D66" w:rsidRPr="009E3D66" w:rsidRDefault="009E3D66" w:rsidP="009E3D66">
                                          <w:pPr>
                                            <w:ind w:left="249"/>
                                            <w:jc w:val="left"/>
                                            <w:rPr>
                                              <w:rFonts w:ascii="Times New Roman" w:eastAsia="Times New Roman" w:hAnsi="Times New Roman" w:cs="Times New Roman"/>
                                              <w:i/>
                                              <w:iCs/>
                                              <w:sz w:val="24"/>
                                              <w:szCs w:val="24"/>
                                              <w:lang w:eastAsia="fr-FR" w:bidi="he-IL"/>
                                            </w:rPr>
                                          </w:pPr>
                                          <w:r w:rsidRPr="009E3D66">
                                            <w:rPr>
                                              <w:rFonts w:ascii="Times New Roman" w:eastAsia="Times New Roman" w:hAnsi="Times New Roman" w:cs="Times New Roman"/>
                                              <w:i/>
                                              <w:iCs/>
                                              <w:sz w:val="24"/>
                                              <w:szCs w:val="24"/>
                                              <w:lang w:eastAsia="fr-FR" w:bidi="he-IL"/>
                                            </w:rPr>
                                            <w:t xml:space="preserve">34 Paniers </w:t>
                                          </w:r>
                                          <w:proofErr w:type="spellStart"/>
                                          <w:r w:rsidRPr="009E3D66">
                                            <w:rPr>
                                              <w:rFonts w:ascii="Times New Roman" w:eastAsia="Times New Roman" w:hAnsi="Times New Roman" w:cs="Times New Roman"/>
                                              <w:i/>
                                              <w:iCs/>
                                              <w:sz w:val="24"/>
                                              <w:szCs w:val="24"/>
                                              <w:lang w:eastAsia="fr-FR" w:bidi="he-IL"/>
                                            </w:rPr>
                                            <w:t>Pique-Nique</w:t>
                                          </w:r>
                                          <w:proofErr w:type="spellEnd"/>
                                          <w:r w:rsidRPr="009E3D66">
                                            <w:rPr>
                                              <w:rFonts w:ascii="Times New Roman" w:eastAsia="Times New Roman" w:hAnsi="Times New Roman" w:cs="Times New Roman"/>
                                              <w:i/>
                                              <w:iCs/>
                                              <w:sz w:val="24"/>
                                              <w:szCs w:val="24"/>
                                              <w:lang w:eastAsia="fr-FR" w:bidi="he-IL"/>
                                            </w:rPr>
                                            <w:t xml:space="preserve"> 08/05</w:t>
                                          </w:r>
                                        </w:p>
                                      </w:tc>
                                      <w:tc>
                                        <w:tcPr>
                                          <w:tcW w:w="0" w:type="auto"/>
                                          <w:tcMar>
                                            <w:top w:w="60" w:type="dxa"/>
                                            <w:left w:w="60" w:type="dxa"/>
                                            <w:bottom w:w="60" w:type="dxa"/>
                                            <w:right w:w="60" w:type="dxa"/>
                                          </w:tcMar>
                                          <w:vAlign w:val="center"/>
                                          <w:hideMark/>
                                        </w:tcPr>
                                        <w:p w:rsidR="009E3D66" w:rsidRPr="009E3D66" w:rsidRDefault="009E3D66" w:rsidP="009E3D66">
                                          <w:pPr>
                                            <w:ind w:left="249"/>
                                            <w:jc w:val="right"/>
                                            <w:rPr>
                                              <w:rFonts w:ascii="Times New Roman" w:eastAsia="Times New Roman" w:hAnsi="Times New Roman" w:cs="Times New Roman"/>
                                              <w:i/>
                                              <w:iCs/>
                                              <w:sz w:val="24"/>
                                              <w:szCs w:val="24"/>
                                              <w:lang w:eastAsia="fr-FR" w:bidi="he-IL"/>
                                            </w:rPr>
                                          </w:pPr>
                                          <w:r w:rsidRPr="009E3D66">
                                            <w:rPr>
                                              <w:rFonts w:ascii="Times New Roman" w:eastAsia="Times New Roman" w:hAnsi="Times New Roman" w:cs="Times New Roman"/>
                                              <w:i/>
                                              <w:iCs/>
                                              <w:sz w:val="24"/>
                                              <w:szCs w:val="24"/>
                                              <w:lang w:eastAsia="fr-FR" w:bidi="he-IL"/>
                                            </w:rPr>
                                            <w:t>5,45</w:t>
                                          </w:r>
                                        </w:p>
                                      </w:tc>
                                      <w:tc>
                                        <w:tcPr>
                                          <w:tcW w:w="0" w:type="auto"/>
                                          <w:tcMar>
                                            <w:top w:w="60" w:type="dxa"/>
                                            <w:left w:w="60" w:type="dxa"/>
                                            <w:bottom w:w="60" w:type="dxa"/>
                                            <w:right w:w="60" w:type="dxa"/>
                                          </w:tcMar>
                                          <w:vAlign w:val="center"/>
                                          <w:hideMark/>
                                        </w:tcPr>
                                        <w:p w:rsidR="009E3D66" w:rsidRPr="009E3D66" w:rsidRDefault="009E3D66" w:rsidP="009E3D66">
                                          <w:pPr>
                                            <w:ind w:left="249"/>
                                            <w:jc w:val="right"/>
                                            <w:rPr>
                                              <w:rFonts w:ascii="Times New Roman" w:eastAsia="Times New Roman" w:hAnsi="Times New Roman" w:cs="Times New Roman"/>
                                              <w:i/>
                                              <w:iCs/>
                                              <w:sz w:val="24"/>
                                              <w:szCs w:val="24"/>
                                              <w:lang w:eastAsia="fr-FR" w:bidi="he-IL"/>
                                            </w:rPr>
                                          </w:pPr>
                                          <w:r w:rsidRPr="009E3D66">
                                            <w:rPr>
                                              <w:rFonts w:ascii="Times New Roman" w:eastAsia="Times New Roman" w:hAnsi="Times New Roman" w:cs="Times New Roman"/>
                                              <w:i/>
                                              <w:iCs/>
                                              <w:sz w:val="24"/>
                                              <w:szCs w:val="24"/>
                                              <w:lang w:eastAsia="fr-FR" w:bidi="he-IL"/>
                                            </w:rPr>
                                            <w:t>34</w:t>
                                          </w:r>
                                        </w:p>
                                      </w:tc>
                                      <w:tc>
                                        <w:tcPr>
                                          <w:tcW w:w="0" w:type="auto"/>
                                          <w:tcMar>
                                            <w:top w:w="60" w:type="dxa"/>
                                            <w:left w:w="60" w:type="dxa"/>
                                            <w:bottom w:w="60" w:type="dxa"/>
                                            <w:right w:w="60" w:type="dxa"/>
                                          </w:tcMar>
                                          <w:vAlign w:val="center"/>
                                          <w:hideMark/>
                                        </w:tcPr>
                                        <w:p w:rsidR="009E3D66" w:rsidRPr="009E3D66" w:rsidRDefault="009E3D66" w:rsidP="009E3D66">
                                          <w:pPr>
                                            <w:ind w:left="249"/>
                                            <w:jc w:val="right"/>
                                            <w:rPr>
                                              <w:rFonts w:ascii="Times New Roman" w:eastAsia="Times New Roman" w:hAnsi="Times New Roman" w:cs="Times New Roman"/>
                                              <w:i/>
                                              <w:iCs/>
                                              <w:sz w:val="24"/>
                                              <w:szCs w:val="24"/>
                                              <w:lang w:eastAsia="fr-FR" w:bidi="he-IL"/>
                                            </w:rPr>
                                          </w:pPr>
                                          <w:r w:rsidRPr="009E3D66">
                                            <w:rPr>
                                              <w:rFonts w:ascii="Times New Roman" w:eastAsia="Times New Roman" w:hAnsi="Times New Roman" w:cs="Times New Roman"/>
                                              <w:i/>
                                              <w:iCs/>
                                              <w:sz w:val="24"/>
                                              <w:szCs w:val="24"/>
                                              <w:lang w:eastAsia="fr-FR" w:bidi="he-IL"/>
                                            </w:rPr>
                                            <w:t>185,30</w:t>
                                          </w:r>
                                        </w:p>
                                      </w:tc>
                                      <w:tc>
                                        <w:tcPr>
                                          <w:tcW w:w="0" w:type="auto"/>
                                          <w:tcMar>
                                            <w:top w:w="60" w:type="dxa"/>
                                            <w:left w:w="60" w:type="dxa"/>
                                            <w:bottom w:w="60" w:type="dxa"/>
                                            <w:right w:w="60" w:type="dxa"/>
                                          </w:tcMar>
                                          <w:vAlign w:val="center"/>
                                          <w:hideMark/>
                                        </w:tcPr>
                                        <w:p w:rsidR="009E3D66" w:rsidRPr="009E3D66" w:rsidRDefault="009E3D66" w:rsidP="009E3D66">
                                          <w:pPr>
                                            <w:ind w:left="249"/>
                                            <w:rPr>
                                              <w:rFonts w:ascii="Times New Roman" w:eastAsia="Times New Roman" w:hAnsi="Times New Roman" w:cs="Times New Roman"/>
                                              <w:i/>
                                              <w:iCs/>
                                              <w:sz w:val="24"/>
                                              <w:szCs w:val="24"/>
                                              <w:lang w:eastAsia="fr-FR" w:bidi="he-IL"/>
                                            </w:rPr>
                                          </w:pPr>
                                          <w:r w:rsidRPr="009E3D66">
                                            <w:rPr>
                                              <w:rFonts w:ascii="Times New Roman" w:eastAsia="Times New Roman" w:hAnsi="Times New Roman" w:cs="Times New Roman"/>
                                              <w:i/>
                                              <w:iCs/>
                                              <w:sz w:val="24"/>
                                              <w:szCs w:val="24"/>
                                              <w:lang w:eastAsia="fr-FR" w:bidi="he-IL"/>
                                            </w:rPr>
                                            <w:t>10</w:t>
                                          </w:r>
                                        </w:p>
                                      </w:tc>
                                      <w:tc>
                                        <w:tcPr>
                                          <w:tcW w:w="0" w:type="auto"/>
                                          <w:tcMar>
                                            <w:top w:w="60" w:type="dxa"/>
                                            <w:left w:w="60" w:type="dxa"/>
                                            <w:bottom w:w="60" w:type="dxa"/>
                                            <w:right w:w="60" w:type="dxa"/>
                                          </w:tcMar>
                                          <w:vAlign w:val="center"/>
                                          <w:hideMark/>
                                        </w:tcPr>
                                        <w:p w:rsidR="009E3D66" w:rsidRPr="009E3D66" w:rsidRDefault="009E3D66" w:rsidP="009E3D66">
                                          <w:pPr>
                                            <w:ind w:left="249"/>
                                            <w:jc w:val="right"/>
                                            <w:rPr>
                                              <w:rFonts w:ascii="Times New Roman" w:eastAsia="Times New Roman" w:hAnsi="Times New Roman" w:cs="Times New Roman"/>
                                              <w:i/>
                                              <w:iCs/>
                                              <w:sz w:val="24"/>
                                              <w:szCs w:val="24"/>
                                              <w:lang w:eastAsia="fr-FR" w:bidi="he-IL"/>
                                            </w:rPr>
                                          </w:pPr>
                                          <w:r w:rsidRPr="009E3D66">
                                            <w:rPr>
                                              <w:rFonts w:ascii="Times New Roman" w:eastAsia="Times New Roman" w:hAnsi="Times New Roman" w:cs="Times New Roman"/>
                                              <w:i/>
                                              <w:iCs/>
                                              <w:sz w:val="24"/>
                                              <w:szCs w:val="24"/>
                                              <w:lang w:eastAsia="fr-FR" w:bidi="he-IL"/>
                                            </w:rPr>
                                            <w:t>18,53</w:t>
                                          </w:r>
                                        </w:p>
                                      </w:tc>
                                      <w:tc>
                                        <w:tcPr>
                                          <w:tcW w:w="0" w:type="auto"/>
                                          <w:tcMar>
                                            <w:top w:w="60" w:type="dxa"/>
                                            <w:left w:w="60" w:type="dxa"/>
                                            <w:bottom w:w="60" w:type="dxa"/>
                                            <w:right w:w="60" w:type="dxa"/>
                                          </w:tcMar>
                                          <w:vAlign w:val="center"/>
                                          <w:hideMark/>
                                        </w:tcPr>
                                        <w:p w:rsidR="009E3D66" w:rsidRPr="009E3D66" w:rsidRDefault="009E3D66" w:rsidP="009E3D66">
                                          <w:pPr>
                                            <w:ind w:left="249"/>
                                            <w:jc w:val="right"/>
                                            <w:rPr>
                                              <w:rFonts w:ascii="Times New Roman" w:eastAsia="Times New Roman" w:hAnsi="Times New Roman" w:cs="Times New Roman"/>
                                              <w:i/>
                                              <w:iCs/>
                                              <w:sz w:val="24"/>
                                              <w:szCs w:val="24"/>
                                              <w:lang w:eastAsia="fr-FR" w:bidi="he-IL"/>
                                            </w:rPr>
                                          </w:pPr>
                                          <w:r w:rsidRPr="009E3D66">
                                            <w:rPr>
                                              <w:rFonts w:ascii="Times New Roman" w:eastAsia="Times New Roman" w:hAnsi="Times New Roman" w:cs="Times New Roman"/>
                                              <w:i/>
                                              <w:iCs/>
                                              <w:sz w:val="24"/>
                                              <w:szCs w:val="24"/>
                                              <w:lang w:eastAsia="fr-FR" w:bidi="he-IL"/>
                                            </w:rPr>
                                            <w:t>203,83</w:t>
                                          </w:r>
                                        </w:p>
                                      </w:tc>
                                    </w:tr>
                                    <w:tr w:rsidR="009E3D66" w:rsidRPr="009E3D66">
                                      <w:trPr>
                                        <w:tblCellSpacing w:w="0" w:type="dxa"/>
                                        <w:jc w:val="center"/>
                                      </w:trPr>
                                      <w:tc>
                                        <w:tcPr>
                                          <w:tcW w:w="0" w:type="auto"/>
                                          <w:tcMar>
                                            <w:top w:w="60" w:type="dxa"/>
                                            <w:left w:w="60" w:type="dxa"/>
                                            <w:bottom w:w="60" w:type="dxa"/>
                                            <w:right w:w="60" w:type="dxa"/>
                                          </w:tcMar>
                                          <w:vAlign w:val="center"/>
                                          <w:hideMark/>
                                        </w:tcPr>
                                        <w:p w:rsidR="009E3D66" w:rsidRPr="009E3D66" w:rsidRDefault="009E3D66" w:rsidP="009E3D66">
                                          <w:pPr>
                                            <w:ind w:left="249"/>
                                            <w:jc w:val="left"/>
                                            <w:rPr>
                                              <w:rFonts w:ascii="Times New Roman" w:eastAsia="Times New Roman" w:hAnsi="Times New Roman" w:cs="Times New Roman"/>
                                              <w:i/>
                                              <w:iCs/>
                                              <w:sz w:val="24"/>
                                              <w:szCs w:val="24"/>
                                              <w:lang w:eastAsia="fr-FR" w:bidi="he-IL"/>
                                            </w:rPr>
                                          </w:pPr>
                                          <w:r w:rsidRPr="009E3D66">
                                            <w:rPr>
                                              <w:rFonts w:ascii="Times New Roman" w:eastAsia="Times New Roman" w:hAnsi="Times New Roman" w:cs="Times New Roman"/>
                                              <w:i/>
                                              <w:iCs/>
                                              <w:sz w:val="24"/>
                                              <w:szCs w:val="24"/>
                                              <w:lang w:eastAsia="fr-FR" w:bidi="he-IL"/>
                                            </w:rPr>
                                            <w:t xml:space="preserve">34 Paniers </w:t>
                                          </w:r>
                                          <w:proofErr w:type="spellStart"/>
                                          <w:r w:rsidRPr="009E3D66">
                                            <w:rPr>
                                              <w:rFonts w:ascii="Times New Roman" w:eastAsia="Times New Roman" w:hAnsi="Times New Roman" w:cs="Times New Roman"/>
                                              <w:i/>
                                              <w:iCs/>
                                              <w:sz w:val="24"/>
                                              <w:szCs w:val="24"/>
                                              <w:lang w:eastAsia="fr-FR" w:bidi="he-IL"/>
                                            </w:rPr>
                                            <w:t>Pique-Nique</w:t>
                                          </w:r>
                                          <w:proofErr w:type="spellEnd"/>
                                          <w:r w:rsidRPr="009E3D66">
                                            <w:rPr>
                                              <w:rFonts w:ascii="Times New Roman" w:eastAsia="Times New Roman" w:hAnsi="Times New Roman" w:cs="Times New Roman"/>
                                              <w:i/>
                                              <w:iCs/>
                                              <w:sz w:val="24"/>
                                              <w:szCs w:val="24"/>
                                              <w:lang w:eastAsia="fr-FR" w:bidi="he-IL"/>
                                            </w:rPr>
                                            <w:t xml:space="preserve"> 09/05</w:t>
                                          </w:r>
                                        </w:p>
                                      </w:tc>
                                      <w:tc>
                                        <w:tcPr>
                                          <w:tcW w:w="0" w:type="auto"/>
                                          <w:tcMar>
                                            <w:top w:w="60" w:type="dxa"/>
                                            <w:left w:w="60" w:type="dxa"/>
                                            <w:bottom w:w="60" w:type="dxa"/>
                                            <w:right w:w="60" w:type="dxa"/>
                                          </w:tcMar>
                                          <w:vAlign w:val="center"/>
                                          <w:hideMark/>
                                        </w:tcPr>
                                        <w:p w:rsidR="009E3D66" w:rsidRPr="009E3D66" w:rsidRDefault="009E3D66" w:rsidP="009E3D66">
                                          <w:pPr>
                                            <w:ind w:left="249"/>
                                            <w:jc w:val="right"/>
                                            <w:rPr>
                                              <w:rFonts w:ascii="Times New Roman" w:eastAsia="Times New Roman" w:hAnsi="Times New Roman" w:cs="Times New Roman"/>
                                              <w:i/>
                                              <w:iCs/>
                                              <w:sz w:val="24"/>
                                              <w:szCs w:val="24"/>
                                              <w:lang w:eastAsia="fr-FR" w:bidi="he-IL"/>
                                            </w:rPr>
                                          </w:pPr>
                                          <w:r w:rsidRPr="009E3D66">
                                            <w:rPr>
                                              <w:rFonts w:ascii="Times New Roman" w:eastAsia="Times New Roman" w:hAnsi="Times New Roman" w:cs="Times New Roman"/>
                                              <w:i/>
                                              <w:iCs/>
                                              <w:sz w:val="24"/>
                                              <w:szCs w:val="24"/>
                                              <w:lang w:eastAsia="fr-FR" w:bidi="he-IL"/>
                                            </w:rPr>
                                            <w:t>5,45</w:t>
                                          </w:r>
                                        </w:p>
                                      </w:tc>
                                      <w:tc>
                                        <w:tcPr>
                                          <w:tcW w:w="0" w:type="auto"/>
                                          <w:tcMar>
                                            <w:top w:w="60" w:type="dxa"/>
                                            <w:left w:w="60" w:type="dxa"/>
                                            <w:bottom w:w="60" w:type="dxa"/>
                                            <w:right w:w="60" w:type="dxa"/>
                                          </w:tcMar>
                                          <w:vAlign w:val="center"/>
                                          <w:hideMark/>
                                        </w:tcPr>
                                        <w:p w:rsidR="009E3D66" w:rsidRPr="009E3D66" w:rsidRDefault="009E3D66" w:rsidP="009E3D66">
                                          <w:pPr>
                                            <w:ind w:left="249"/>
                                            <w:jc w:val="right"/>
                                            <w:rPr>
                                              <w:rFonts w:ascii="Times New Roman" w:eastAsia="Times New Roman" w:hAnsi="Times New Roman" w:cs="Times New Roman"/>
                                              <w:i/>
                                              <w:iCs/>
                                              <w:sz w:val="24"/>
                                              <w:szCs w:val="24"/>
                                              <w:lang w:eastAsia="fr-FR" w:bidi="he-IL"/>
                                            </w:rPr>
                                          </w:pPr>
                                          <w:r w:rsidRPr="009E3D66">
                                            <w:rPr>
                                              <w:rFonts w:ascii="Times New Roman" w:eastAsia="Times New Roman" w:hAnsi="Times New Roman" w:cs="Times New Roman"/>
                                              <w:i/>
                                              <w:iCs/>
                                              <w:sz w:val="24"/>
                                              <w:szCs w:val="24"/>
                                              <w:lang w:eastAsia="fr-FR" w:bidi="he-IL"/>
                                            </w:rPr>
                                            <w:t>34</w:t>
                                          </w:r>
                                        </w:p>
                                      </w:tc>
                                      <w:tc>
                                        <w:tcPr>
                                          <w:tcW w:w="0" w:type="auto"/>
                                          <w:tcMar>
                                            <w:top w:w="60" w:type="dxa"/>
                                            <w:left w:w="60" w:type="dxa"/>
                                            <w:bottom w:w="60" w:type="dxa"/>
                                            <w:right w:w="60" w:type="dxa"/>
                                          </w:tcMar>
                                          <w:vAlign w:val="center"/>
                                          <w:hideMark/>
                                        </w:tcPr>
                                        <w:p w:rsidR="009E3D66" w:rsidRPr="009E3D66" w:rsidRDefault="009E3D66" w:rsidP="009E3D66">
                                          <w:pPr>
                                            <w:ind w:left="249"/>
                                            <w:jc w:val="right"/>
                                            <w:rPr>
                                              <w:rFonts w:ascii="Times New Roman" w:eastAsia="Times New Roman" w:hAnsi="Times New Roman" w:cs="Times New Roman"/>
                                              <w:i/>
                                              <w:iCs/>
                                              <w:sz w:val="24"/>
                                              <w:szCs w:val="24"/>
                                              <w:lang w:eastAsia="fr-FR" w:bidi="he-IL"/>
                                            </w:rPr>
                                          </w:pPr>
                                          <w:r w:rsidRPr="009E3D66">
                                            <w:rPr>
                                              <w:rFonts w:ascii="Times New Roman" w:eastAsia="Times New Roman" w:hAnsi="Times New Roman" w:cs="Times New Roman"/>
                                              <w:i/>
                                              <w:iCs/>
                                              <w:sz w:val="24"/>
                                              <w:szCs w:val="24"/>
                                              <w:lang w:eastAsia="fr-FR" w:bidi="he-IL"/>
                                            </w:rPr>
                                            <w:t>185,30</w:t>
                                          </w:r>
                                        </w:p>
                                      </w:tc>
                                      <w:tc>
                                        <w:tcPr>
                                          <w:tcW w:w="0" w:type="auto"/>
                                          <w:tcMar>
                                            <w:top w:w="60" w:type="dxa"/>
                                            <w:left w:w="60" w:type="dxa"/>
                                            <w:bottom w:w="60" w:type="dxa"/>
                                            <w:right w:w="60" w:type="dxa"/>
                                          </w:tcMar>
                                          <w:vAlign w:val="center"/>
                                          <w:hideMark/>
                                        </w:tcPr>
                                        <w:p w:rsidR="009E3D66" w:rsidRPr="009E3D66" w:rsidRDefault="009E3D66" w:rsidP="009E3D66">
                                          <w:pPr>
                                            <w:ind w:left="249"/>
                                            <w:rPr>
                                              <w:rFonts w:ascii="Times New Roman" w:eastAsia="Times New Roman" w:hAnsi="Times New Roman" w:cs="Times New Roman"/>
                                              <w:i/>
                                              <w:iCs/>
                                              <w:sz w:val="24"/>
                                              <w:szCs w:val="24"/>
                                              <w:lang w:eastAsia="fr-FR" w:bidi="he-IL"/>
                                            </w:rPr>
                                          </w:pPr>
                                          <w:r w:rsidRPr="009E3D66">
                                            <w:rPr>
                                              <w:rFonts w:ascii="Times New Roman" w:eastAsia="Times New Roman" w:hAnsi="Times New Roman" w:cs="Times New Roman"/>
                                              <w:i/>
                                              <w:iCs/>
                                              <w:sz w:val="24"/>
                                              <w:szCs w:val="24"/>
                                              <w:lang w:eastAsia="fr-FR" w:bidi="he-IL"/>
                                            </w:rPr>
                                            <w:t>10</w:t>
                                          </w:r>
                                        </w:p>
                                      </w:tc>
                                      <w:tc>
                                        <w:tcPr>
                                          <w:tcW w:w="0" w:type="auto"/>
                                          <w:tcMar>
                                            <w:top w:w="60" w:type="dxa"/>
                                            <w:left w:w="60" w:type="dxa"/>
                                            <w:bottom w:w="60" w:type="dxa"/>
                                            <w:right w:w="60" w:type="dxa"/>
                                          </w:tcMar>
                                          <w:vAlign w:val="center"/>
                                          <w:hideMark/>
                                        </w:tcPr>
                                        <w:p w:rsidR="009E3D66" w:rsidRPr="009E3D66" w:rsidRDefault="009E3D66" w:rsidP="009E3D66">
                                          <w:pPr>
                                            <w:ind w:left="249"/>
                                            <w:jc w:val="right"/>
                                            <w:rPr>
                                              <w:rFonts w:ascii="Times New Roman" w:eastAsia="Times New Roman" w:hAnsi="Times New Roman" w:cs="Times New Roman"/>
                                              <w:i/>
                                              <w:iCs/>
                                              <w:sz w:val="24"/>
                                              <w:szCs w:val="24"/>
                                              <w:lang w:eastAsia="fr-FR" w:bidi="he-IL"/>
                                            </w:rPr>
                                          </w:pPr>
                                          <w:r w:rsidRPr="009E3D66">
                                            <w:rPr>
                                              <w:rFonts w:ascii="Times New Roman" w:eastAsia="Times New Roman" w:hAnsi="Times New Roman" w:cs="Times New Roman"/>
                                              <w:i/>
                                              <w:iCs/>
                                              <w:sz w:val="24"/>
                                              <w:szCs w:val="24"/>
                                              <w:lang w:eastAsia="fr-FR" w:bidi="he-IL"/>
                                            </w:rPr>
                                            <w:t>18,53</w:t>
                                          </w:r>
                                        </w:p>
                                      </w:tc>
                                      <w:tc>
                                        <w:tcPr>
                                          <w:tcW w:w="0" w:type="auto"/>
                                          <w:tcMar>
                                            <w:top w:w="60" w:type="dxa"/>
                                            <w:left w:w="60" w:type="dxa"/>
                                            <w:bottom w:w="60" w:type="dxa"/>
                                            <w:right w:w="60" w:type="dxa"/>
                                          </w:tcMar>
                                          <w:vAlign w:val="center"/>
                                          <w:hideMark/>
                                        </w:tcPr>
                                        <w:p w:rsidR="009E3D66" w:rsidRPr="009E3D66" w:rsidRDefault="009E3D66" w:rsidP="009E3D66">
                                          <w:pPr>
                                            <w:ind w:left="249"/>
                                            <w:jc w:val="right"/>
                                            <w:rPr>
                                              <w:rFonts w:ascii="Times New Roman" w:eastAsia="Times New Roman" w:hAnsi="Times New Roman" w:cs="Times New Roman"/>
                                              <w:i/>
                                              <w:iCs/>
                                              <w:sz w:val="24"/>
                                              <w:szCs w:val="24"/>
                                              <w:lang w:eastAsia="fr-FR" w:bidi="he-IL"/>
                                            </w:rPr>
                                          </w:pPr>
                                          <w:r w:rsidRPr="009E3D66">
                                            <w:rPr>
                                              <w:rFonts w:ascii="Times New Roman" w:eastAsia="Times New Roman" w:hAnsi="Times New Roman" w:cs="Times New Roman"/>
                                              <w:i/>
                                              <w:iCs/>
                                              <w:sz w:val="24"/>
                                              <w:szCs w:val="24"/>
                                              <w:lang w:eastAsia="fr-FR" w:bidi="he-IL"/>
                                            </w:rPr>
                                            <w:t>203,83</w:t>
                                          </w:r>
                                        </w:p>
                                      </w:tc>
                                    </w:tr>
                                    <w:tr w:rsidR="009E3D66" w:rsidRPr="009E3D66">
                                      <w:trPr>
                                        <w:tblCellSpacing w:w="0" w:type="dxa"/>
                                        <w:jc w:val="center"/>
                                      </w:trPr>
                                      <w:tc>
                                        <w:tcPr>
                                          <w:tcW w:w="0" w:type="auto"/>
                                          <w:tcMar>
                                            <w:top w:w="60" w:type="dxa"/>
                                            <w:left w:w="60" w:type="dxa"/>
                                            <w:bottom w:w="60" w:type="dxa"/>
                                            <w:right w:w="60" w:type="dxa"/>
                                          </w:tcMar>
                                          <w:vAlign w:val="center"/>
                                          <w:hideMark/>
                                        </w:tcPr>
                                        <w:p w:rsidR="009E3D66" w:rsidRPr="009E3D66" w:rsidRDefault="009E3D66" w:rsidP="009E3D66">
                                          <w:pPr>
                                            <w:ind w:left="249"/>
                                            <w:jc w:val="left"/>
                                            <w:rPr>
                                              <w:rFonts w:ascii="Times New Roman" w:eastAsia="Times New Roman" w:hAnsi="Times New Roman" w:cs="Times New Roman"/>
                                              <w:i/>
                                              <w:iCs/>
                                              <w:sz w:val="24"/>
                                              <w:szCs w:val="24"/>
                                              <w:lang w:eastAsia="fr-FR" w:bidi="he-IL"/>
                                            </w:rPr>
                                          </w:pPr>
                                          <w:r w:rsidRPr="009E3D66">
                                            <w:rPr>
                                              <w:rFonts w:ascii="Times New Roman" w:eastAsia="Times New Roman" w:hAnsi="Times New Roman" w:cs="Times New Roman"/>
                                              <w:i/>
                                              <w:iCs/>
                                              <w:sz w:val="24"/>
                                              <w:szCs w:val="24"/>
                                              <w:lang w:eastAsia="fr-FR" w:bidi="he-IL"/>
                                            </w:rPr>
                                            <w:t>2 NUITS EN FORMULE PETIT DEJEUNER / HAUTE SAISON</w:t>
                                          </w:r>
                                        </w:p>
                                      </w:tc>
                                      <w:tc>
                                        <w:tcPr>
                                          <w:tcW w:w="0" w:type="auto"/>
                                          <w:tcMar>
                                            <w:top w:w="60" w:type="dxa"/>
                                            <w:left w:w="60" w:type="dxa"/>
                                            <w:bottom w:w="60" w:type="dxa"/>
                                            <w:right w:w="60" w:type="dxa"/>
                                          </w:tcMar>
                                          <w:vAlign w:val="center"/>
                                          <w:hideMark/>
                                        </w:tcPr>
                                        <w:p w:rsidR="009E3D66" w:rsidRPr="009E3D66" w:rsidRDefault="009E3D66" w:rsidP="009E3D66">
                                          <w:pPr>
                                            <w:ind w:left="249"/>
                                            <w:jc w:val="right"/>
                                            <w:rPr>
                                              <w:rFonts w:ascii="Times New Roman" w:eastAsia="Times New Roman" w:hAnsi="Times New Roman" w:cs="Times New Roman"/>
                                              <w:i/>
                                              <w:iCs/>
                                              <w:sz w:val="24"/>
                                              <w:szCs w:val="24"/>
                                              <w:lang w:eastAsia="fr-FR" w:bidi="he-IL"/>
                                            </w:rPr>
                                          </w:pPr>
                                          <w:r w:rsidRPr="009E3D66">
                                            <w:rPr>
                                              <w:rFonts w:ascii="Times New Roman" w:eastAsia="Times New Roman" w:hAnsi="Times New Roman" w:cs="Times New Roman"/>
                                              <w:i/>
                                              <w:iCs/>
                                              <w:sz w:val="24"/>
                                              <w:szCs w:val="24"/>
                                              <w:lang w:eastAsia="fr-FR" w:bidi="he-IL"/>
                                            </w:rPr>
                                            <w:t>42,73</w:t>
                                          </w:r>
                                        </w:p>
                                      </w:tc>
                                      <w:tc>
                                        <w:tcPr>
                                          <w:tcW w:w="0" w:type="auto"/>
                                          <w:tcMar>
                                            <w:top w:w="60" w:type="dxa"/>
                                            <w:left w:w="60" w:type="dxa"/>
                                            <w:bottom w:w="60" w:type="dxa"/>
                                            <w:right w:w="60" w:type="dxa"/>
                                          </w:tcMar>
                                          <w:vAlign w:val="center"/>
                                          <w:hideMark/>
                                        </w:tcPr>
                                        <w:p w:rsidR="009E3D66" w:rsidRPr="009E3D66" w:rsidRDefault="009E3D66" w:rsidP="009E3D66">
                                          <w:pPr>
                                            <w:ind w:left="249"/>
                                            <w:jc w:val="right"/>
                                            <w:rPr>
                                              <w:rFonts w:ascii="Times New Roman" w:eastAsia="Times New Roman" w:hAnsi="Times New Roman" w:cs="Times New Roman"/>
                                              <w:i/>
                                              <w:iCs/>
                                              <w:sz w:val="24"/>
                                              <w:szCs w:val="24"/>
                                              <w:lang w:eastAsia="fr-FR" w:bidi="he-IL"/>
                                            </w:rPr>
                                          </w:pPr>
                                          <w:r w:rsidRPr="009E3D66">
                                            <w:rPr>
                                              <w:rFonts w:ascii="Times New Roman" w:eastAsia="Times New Roman" w:hAnsi="Times New Roman" w:cs="Times New Roman"/>
                                              <w:i/>
                                              <w:iCs/>
                                              <w:sz w:val="24"/>
                                              <w:szCs w:val="24"/>
                                              <w:lang w:eastAsia="fr-FR" w:bidi="he-IL"/>
                                            </w:rPr>
                                            <w:t>68</w:t>
                                          </w:r>
                                        </w:p>
                                      </w:tc>
                                      <w:tc>
                                        <w:tcPr>
                                          <w:tcW w:w="0" w:type="auto"/>
                                          <w:tcMar>
                                            <w:top w:w="60" w:type="dxa"/>
                                            <w:left w:w="60" w:type="dxa"/>
                                            <w:bottom w:w="60" w:type="dxa"/>
                                            <w:right w:w="60" w:type="dxa"/>
                                          </w:tcMar>
                                          <w:vAlign w:val="center"/>
                                          <w:hideMark/>
                                        </w:tcPr>
                                        <w:p w:rsidR="009E3D66" w:rsidRPr="009E3D66" w:rsidRDefault="009E3D66" w:rsidP="009E3D66">
                                          <w:pPr>
                                            <w:ind w:left="249"/>
                                            <w:jc w:val="right"/>
                                            <w:rPr>
                                              <w:rFonts w:ascii="Times New Roman" w:eastAsia="Times New Roman" w:hAnsi="Times New Roman" w:cs="Times New Roman"/>
                                              <w:i/>
                                              <w:iCs/>
                                              <w:sz w:val="24"/>
                                              <w:szCs w:val="24"/>
                                              <w:lang w:eastAsia="fr-FR" w:bidi="he-IL"/>
                                            </w:rPr>
                                          </w:pPr>
                                          <w:r w:rsidRPr="009E3D66">
                                            <w:rPr>
                                              <w:rFonts w:ascii="Times New Roman" w:eastAsia="Times New Roman" w:hAnsi="Times New Roman" w:cs="Times New Roman"/>
                                              <w:i/>
                                              <w:iCs/>
                                              <w:sz w:val="24"/>
                                              <w:szCs w:val="24"/>
                                              <w:lang w:eastAsia="fr-FR" w:bidi="he-IL"/>
                                            </w:rPr>
                                            <w:t>2 905,64</w:t>
                                          </w:r>
                                        </w:p>
                                      </w:tc>
                                      <w:tc>
                                        <w:tcPr>
                                          <w:tcW w:w="0" w:type="auto"/>
                                          <w:tcMar>
                                            <w:top w:w="60" w:type="dxa"/>
                                            <w:left w:w="60" w:type="dxa"/>
                                            <w:bottom w:w="60" w:type="dxa"/>
                                            <w:right w:w="60" w:type="dxa"/>
                                          </w:tcMar>
                                          <w:vAlign w:val="center"/>
                                          <w:hideMark/>
                                        </w:tcPr>
                                        <w:p w:rsidR="009E3D66" w:rsidRPr="009E3D66" w:rsidRDefault="009E3D66" w:rsidP="009E3D66">
                                          <w:pPr>
                                            <w:ind w:left="249"/>
                                            <w:rPr>
                                              <w:rFonts w:ascii="Times New Roman" w:eastAsia="Times New Roman" w:hAnsi="Times New Roman" w:cs="Times New Roman"/>
                                              <w:i/>
                                              <w:iCs/>
                                              <w:sz w:val="24"/>
                                              <w:szCs w:val="24"/>
                                              <w:lang w:eastAsia="fr-FR" w:bidi="he-IL"/>
                                            </w:rPr>
                                          </w:pPr>
                                          <w:r w:rsidRPr="009E3D66">
                                            <w:rPr>
                                              <w:rFonts w:ascii="Times New Roman" w:eastAsia="Times New Roman" w:hAnsi="Times New Roman" w:cs="Times New Roman"/>
                                              <w:i/>
                                              <w:iCs/>
                                              <w:sz w:val="24"/>
                                              <w:szCs w:val="24"/>
                                              <w:lang w:eastAsia="fr-FR" w:bidi="he-IL"/>
                                            </w:rPr>
                                            <w:t>10</w:t>
                                          </w:r>
                                        </w:p>
                                      </w:tc>
                                      <w:tc>
                                        <w:tcPr>
                                          <w:tcW w:w="0" w:type="auto"/>
                                          <w:tcMar>
                                            <w:top w:w="60" w:type="dxa"/>
                                            <w:left w:w="60" w:type="dxa"/>
                                            <w:bottom w:w="60" w:type="dxa"/>
                                            <w:right w:w="60" w:type="dxa"/>
                                          </w:tcMar>
                                          <w:vAlign w:val="center"/>
                                          <w:hideMark/>
                                        </w:tcPr>
                                        <w:p w:rsidR="009E3D66" w:rsidRPr="009E3D66" w:rsidRDefault="009E3D66" w:rsidP="009E3D66">
                                          <w:pPr>
                                            <w:ind w:left="249"/>
                                            <w:jc w:val="right"/>
                                            <w:rPr>
                                              <w:rFonts w:ascii="Times New Roman" w:eastAsia="Times New Roman" w:hAnsi="Times New Roman" w:cs="Times New Roman"/>
                                              <w:i/>
                                              <w:iCs/>
                                              <w:sz w:val="24"/>
                                              <w:szCs w:val="24"/>
                                              <w:lang w:eastAsia="fr-FR" w:bidi="he-IL"/>
                                            </w:rPr>
                                          </w:pPr>
                                          <w:r w:rsidRPr="009E3D66">
                                            <w:rPr>
                                              <w:rFonts w:ascii="Times New Roman" w:eastAsia="Times New Roman" w:hAnsi="Times New Roman" w:cs="Times New Roman"/>
                                              <w:i/>
                                              <w:iCs/>
                                              <w:sz w:val="24"/>
                                              <w:szCs w:val="24"/>
                                              <w:lang w:eastAsia="fr-FR" w:bidi="he-IL"/>
                                            </w:rPr>
                                            <w:t>290,56</w:t>
                                          </w:r>
                                        </w:p>
                                      </w:tc>
                                      <w:tc>
                                        <w:tcPr>
                                          <w:tcW w:w="0" w:type="auto"/>
                                          <w:tcMar>
                                            <w:top w:w="60" w:type="dxa"/>
                                            <w:left w:w="60" w:type="dxa"/>
                                            <w:bottom w:w="60" w:type="dxa"/>
                                            <w:right w:w="60" w:type="dxa"/>
                                          </w:tcMar>
                                          <w:vAlign w:val="center"/>
                                          <w:hideMark/>
                                        </w:tcPr>
                                        <w:p w:rsidR="009E3D66" w:rsidRPr="009E3D66" w:rsidRDefault="009E3D66" w:rsidP="009E3D66">
                                          <w:pPr>
                                            <w:ind w:left="249"/>
                                            <w:jc w:val="right"/>
                                            <w:rPr>
                                              <w:rFonts w:ascii="Times New Roman" w:eastAsia="Times New Roman" w:hAnsi="Times New Roman" w:cs="Times New Roman"/>
                                              <w:i/>
                                              <w:iCs/>
                                              <w:sz w:val="24"/>
                                              <w:szCs w:val="24"/>
                                              <w:lang w:eastAsia="fr-FR" w:bidi="he-IL"/>
                                            </w:rPr>
                                          </w:pPr>
                                          <w:r w:rsidRPr="009E3D66">
                                            <w:rPr>
                                              <w:rFonts w:ascii="Times New Roman" w:eastAsia="Times New Roman" w:hAnsi="Times New Roman" w:cs="Times New Roman"/>
                                              <w:i/>
                                              <w:iCs/>
                                              <w:sz w:val="24"/>
                                              <w:szCs w:val="24"/>
                                              <w:lang w:eastAsia="fr-FR" w:bidi="he-IL"/>
                                            </w:rPr>
                                            <w:t>3 196,20</w:t>
                                          </w:r>
                                        </w:p>
                                      </w:tc>
                                    </w:tr>
                                    <w:tr w:rsidR="009E3D66" w:rsidRPr="009E3D66">
                                      <w:trPr>
                                        <w:tblCellSpacing w:w="0" w:type="dxa"/>
                                        <w:jc w:val="center"/>
                                      </w:trPr>
                                      <w:tc>
                                        <w:tcPr>
                                          <w:tcW w:w="0" w:type="auto"/>
                                          <w:tcMar>
                                            <w:top w:w="60" w:type="dxa"/>
                                            <w:left w:w="60" w:type="dxa"/>
                                            <w:bottom w:w="60" w:type="dxa"/>
                                            <w:right w:w="60" w:type="dxa"/>
                                          </w:tcMar>
                                          <w:vAlign w:val="center"/>
                                          <w:hideMark/>
                                        </w:tcPr>
                                        <w:p w:rsidR="009E3D66" w:rsidRPr="009E3D66" w:rsidRDefault="009E3D66" w:rsidP="009E3D66">
                                          <w:pPr>
                                            <w:ind w:left="249"/>
                                            <w:jc w:val="left"/>
                                            <w:rPr>
                                              <w:rFonts w:ascii="Times New Roman" w:eastAsia="Times New Roman" w:hAnsi="Times New Roman" w:cs="Times New Roman"/>
                                              <w:i/>
                                              <w:iCs/>
                                              <w:sz w:val="24"/>
                                              <w:szCs w:val="24"/>
                                              <w:lang w:eastAsia="fr-FR" w:bidi="he-IL"/>
                                            </w:rPr>
                                          </w:pPr>
                                          <w:r w:rsidRPr="009E3D66">
                                            <w:rPr>
                                              <w:rFonts w:ascii="Times New Roman" w:eastAsia="Times New Roman" w:hAnsi="Times New Roman" w:cs="Times New Roman"/>
                                              <w:i/>
                                              <w:iCs/>
                                              <w:sz w:val="24"/>
                                              <w:szCs w:val="24"/>
                                              <w:lang w:eastAsia="fr-FR" w:bidi="he-IL"/>
                                            </w:rPr>
                                            <w:t>2 NUITS EN DEMI PENSION / HAUTE SAISON</w:t>
                                          </w:r>
                                        </w:p>
                                      </w:tc>
                                      <w:tc>
                                        <w:tcPr>
                                          <w:tcW w:w="0" w:type="auto"/>
                                          <w:tcMar>
                                            <w:top w:w="60" w:type="dxa"/>
                                            <w:left w:w="60" w:type="dxa"/>
                                            <w:bottom w:w="60" w:type="dxa"/>
                                            <w:right w:w="60" w:type="dxa"/>
                                          </w:tcMar>
                                          <w:vAlign w:val="center"/>
                                          <w:hideMark/>
                                        </w:tcPr>
                                        <w:p w:rsidR="009E3D66" w:rsidRPr="009E3D66" w:rsidRDefault="009E3D66" w:rsidP="009E3D66">
                                          <w:pPr>
                                            <w:ind w:left="249"/>
                                            <w:jc w:val="right"/>
                                            <w:rPr>
                                              <w:rFonts w:ascii="Times New Roman" w:eastAsia="Times New Roman" w:hAnsi="Times New Roman" w:cs="Times New Roman"/>
                                              <w:i/>
                                              <w:iCs/>
                                              <w:sz w:val="24"/>
                                              <w:szCs w:val="24"/>
                                              <w:lang w:eastAsia="fr-FR" w:bidi="he-IL"/>
                                            </w:rPr>
                                          </w:pPr>
                                          <w:r w:rsidRPr="009E3D66">
                                            <w:rPr>
                                              <w:rFonts w:ascii="Times New Roman" w:eastAsia="Times New Roman" w:hAnsi="Times New Roman" w:cs="Times New Roman"/>
                                              <w:i/>
                                              <w:iCs/>
                                              <w:sz w:val="24"/>
                                              <w:szCs w:val="24"/>
                                              <w:lang w:eastAsia="fr-FR" w:bidi="he-IL"/>
                                            </w:rPr>
                                            <w:t>49,09</w:t>
                                          </w:r>
                                        </w:p>
                                      </w:tc>
                                      <w:tc>
                                        <w:tcPr>
                                          <w:tcW w:w="0" w:type="auto"/>
                                          <w:tcMar>
                                            <w:top w:w="60" w:type="dxa"/>
                                            <w:left w:w="60" w:type="dxa"/>
                                            <w:bottom w:w="60" w:type="dxa"/>
                                            <w:right w:w="60" w:type="dxa"/>
                                          </w:tcMar>
                                          <w:vAlign w:val="center"/>
                                          <w:hideMark/>
                                        </w:tcPr>
                                        <w:p w:rsidR="009E3D66" w:rsidRPr="009E3D66" w:rsidRDefault="009E3D66" w:rsidP="009E3D66">
                                          <w:pPr>
                                            <w:ind w:left="249"/>
                                            <w:jc w:val="right"/>
                                            <w:rPr>
                                              <w:rFonts w:ascii="Times New Roman" w:eastAsia="Times New Roman" w:hAnsi="Times New Roman" w:cs="Times New Roman"/>
                                              <w:i/>
                                              <w:iCs/>
                                              <w:sz w:val="24"/>
                                              <w:szCs w:val="24"/>
                                              <w:lang w:eastAsia="fr-FR" w:bidi="he-IL"/>
                                            </w:rPr>
                                          </w:pPr>
                                          <w:r w:rsidRPr="009E3D66">
                                            <w:rPr>
                                              <w:rFonts w:ascii="Times New Roman" w:eastAsia="Times New Roman" w:hAnsi="Times New Roman" w:cs="Times New Roman"/>
                                              <w:i/>
                                              <w:iCs/>
                                              <w:sz w:val="24"/>
                                              <w:szCs w:val="24"/>
                                              <w:lang w:eastAsia="fr-FR" w:bidi="he-IL"/>
                                            </w:rPr>
                                            <w:t>68</w:t>
                                          </w:r>
                                        </w:p>
                                      </w:tc>
                                      <w:tc>
                                        <w:tcPr>
                                          <w:tcW w:w="0" w:type="auto"/>
                                          <w:tcMar>
                                            <w:top w:w="60" w:type="dxa"/>
                                            <w:left w:w="60" w:type="dxa"/>
                                            <w:bottom w:w="60" w:type="dxa"/>
                                            <w:right w:w="60" w:type="dxa"/>
                                          </w:tcMar>
                                          <w:vAlign w:val="center"/>
                                          <w:hideMark/>
                                        </w:tcPr>
                                        <w:p w:rsidR="009E3D66" w:rsidRPr="009E3D66" w:rsidRDefault="009E3D66" w:rsidP="009E3D66">
                                          <w:pPr>
                                            <w:ind w:left="249"/>
                                            <w:jc w:val="right"/>
                                            <w:rPr>
                                              <w:rFonts w:ascii="Times New Roman" w:eastAsia="Times New Roman" w:hAnsi="Times New Roman" w:cs="Times New Roman"/>
                                              <w:i/>
                                              <w:iCs/>
                                              <w:sz w:val="24"/>
                                              <w:szCs w:val="24"/>
                                              <w:lang w:eastAsia="fr-FR" w:bidi="he-IL"/>
                                            </w:rPr>
                                          </w:pPr>
                                          <w:r w:rsidRPr="009E3D66">
                                            <w:rPr>
                                              <w:rFonts w:ascii="Times New Roman" w:eastAsia="Times New Roman" w:hAnsi="Times New Roman" w:cs="Times New Roman"/>
                                              <w:i/>
                                              <w:iCs/>
                                              <w:sz w:val="24"/>
                                              <w:szCs w:val="24"/>
                                              <w:lang w:eastAsia="fr-FR" w:bidi="he-IL"/>
                                            </w:rPr>
                                            <w:t>3 338,12</w:t>
                                          </w:r>
                                        </w:p>
                                      </w:tc>
                                      <w:tc>
                                        <w:tcPr>
                                          <w:tcW w:w="0" w:type="auto"/>
                                          <w:tcMar>
                                            <w:top w:w="60" w:type="dxa"/>
                                            <w:left w:w="60" w:type="dxa"/>
                                            <w:bottom w:w="60" w:type="dxa"/>
                                            <w:right w:w="60" w:type="dxa"/>
                                          </w:tcMar>
                                          <w:vAlign w:val="center"/>
                                          <w:hideMark/>
                                        </w:tcPr>
                                        <w:p w:rsidR="009E3D66" w:rsidRPr="009E3D66" w:rsidRDefault="009E3D66" w:rsidP="009E3D66">
                                          <w:pPr>
                                            <w:ind w:left="249"/>
                                            <w:rPr>
                                              <w:rFonts w:ascii="Times New Roman" w:eastAsia="Times New Roman" w:hAnsi="Times New Roman" w:cs="Times New Roman"/>
                                              <w:i/>
                                              <w:iCs/>
                                              <w:sz w:val="24"/>
                                              <w:szCs w:val="24"/>
                                              <w:lang w:eastAsia="fr-FR" w:bidi="he-IL"/>
                                            </w:rPr>
                                          </w:pPr>
                                          <w:r w:rsidRPr="009E3D66">
                                            <w:rPr>
                                              <w:rFonts w:ascii="Times New Roman" w:eastAsia="Times New Roman" w:hAnsi="Times New Roman" w:cs="Times New Roman"/>
                                              <w:i/>
                                              <w:iCs/>
                                              <w:sz w:val="24"/>
                                              <w:szCs w:val="24"/>
                                              <w:lang w:eastAsia="fr-FR" w:bidi="he-IL"/>
                                            </w:rPr>
                                            <w:t>10</w:t>
                                          </w:r>
                                        </w:p>
                                      </w:tc>
                                      <w:tc>
                                        <w:tcPr>
                                          <w:tcW w:w="0" w:type="auto"/>
                                          <w:tcMar>
                                            <w:top w:w="60" w:type="dxa"/>
                                            <w:left w:w="60" w:type="dxa"/>
                                            <w:bottom w:w="60" w:type="dxa"/>
                                            <w:right w:w="60" w:type="dxa"/>
                                          </w:tcMar>
                                          <w:vAlign w:val="center"/>
                                          <w:hideMark/>
                                        </w:tcPr>
                                        <w:p w:rsidR="009E3D66" w:rsidRPr="009E3D66" w:rsidRDefault="009E3D66" w:rsidP="009E3D66">
                                          <w:pPr>
                                            <w:ind w:left="249"/>
                                            <w:jc w:val="right"/>
                                            <w:rPr>
                                              <w:rFonts w:ascii="Times New Roman" w:eastAsia="Times New Roman" w:hAnsi="Times New Roman" w:cs="Times New Roman"/>
                                              <w:i/>
                                              <w:iCs/>
                                              <w:sz w:val="24"/>
                                              <w:szCs w:val="24"/>
                                              <w:lang w:eastAsia="fr-FR" w:bidi="he-IL"/>
                                            </w:rPr>
                                          </w:pPr>
                                          <w:r w:rsidRPr="009E3D66">
                                            <w:rPr>
                                              <w:rFonts w:ascii="Times New Roman" w:eastAsia="Times New Roman" w:hAnsi="Times New Roman" w:cs="Times New Roman"/>
                                              <w:i/>
                                              <w:iCs/>
                                              <w:sz w:val="24"/>
                                              <w:szCs w:val="24"/>
                                              <w:lang w:eastAsia="fr-FR" w:bidi="he-IL"/>
                                            </w:rPr>
                                            <w:t>333,81</w:t>
                                          </w:r>
                                        </w:p>
                                      </w:tc>
                                      <w:tc>
                                        <w:tcPr>
                                          <w:tcW w:w="0" w:type="auto"/>
                                          <w:tcMar>
                                            <w:top w:w="60" w:type="dxa"/>
                                            <w:left w:w="60" w:type="dxa"/>
                                            <w:bottom w:w="60" w:type="dxa"/>
                                            <w:right w:w="60" w:type="dxa"/>
                                          </w:tcMar>
                                          <w:vAlign w:val="center"/>
                                          <w:hideMark/>
                                        </w:tcPr>
                                        <w:p w:rsidR="009E3D66" w:rsidRPr="009E3D66" w:rsidRDefault="009E3D66" w:rsidP="009E3D66">
                                          <w:pPr>
                                            <w:ind w:left="249"/>
                                            <w:jc w:val="right"/>
                                            <w:rPr>
                                              <w:rFonts w:ascii="Times New Roman" w:eastAsia="Times New Roman" w:hAnsi="Times New Roman" w:cs="Times New Roman"/>
                                              <w:i/>
                                              <w:iCs/>
                                              <w:sz w:val="24"/>
                                              <w:szCs w:val="24"/>
                                              <w:lang w:eastAsia="fr-FR" w:bidi="he-IL"/>
                                            </w:rPr>
                                          </w:pPr>
                                          <w:r w:rsidRPr="009E3D66">
                                            <w:rPr>
                                              <w:rFonts w:ascii="Times New Roman" w:eastAsia="Times New Roman" w:hAnsi="Times New Roman" w:cs="Times New Roman"/>
                                              <w:i/>
                                              <w:iCs/>
                                              <w:sz w:val="24"/>
                                              <w:szCs w:val="24"/>
                                              <w:lang w:eastAsia="fr-FR" w:bidi="he-IL"/>
                                            </w:rPr>
                                            <w:t>3 671,93</w:t>
                                          </w:r>
                                        </w:p>
                                      </w:tc>
                                    </w:tr>
                                    <w:tr w:rsidR="009E3D66" w:rsidRPr="009E3D66">
                                      <w:trPr>
                                        <w:tblCellSpacing w:w="0" w:type="dxa"/>
                                        <w:jc w:val="center"/>
                                      </w:trPr>
                                      <w:tc>
                                        <w:tcPr>
                                          <w:tcW w:w="0" w:type="auto"/>
                                          <w:tcMar>
                                            <w:top w:w="60" w:type="dxa"/>
                                            <w:left w:w="60" w:type="dxa"/>
                                            <w:bottom w:w="60" w:type="dxa"/>
                                            <w:right w:w="60" w:type="dxa"/>
                                          </w:tcMar>
                                          <w:vAlign w:val="center"/>
                                          <w:hideMark/>
                                        </w:tcPr>
                                        <w:p w:rsidR="009E3D66" w:rsidRPr="009E3D66" w:rsidRDefault="009E3D66" w:rsidP="009E3D66">
                                          <w:pPr>
                                            <w:ind w:left="249"/>
                                            <w:jc w:val="left"/>
                                            <w:rPr>
                                              <w:rFonts w:ascii="Times New Roman" w:eastAsia="Times New Roman" w:hAnsi="Times New Roman" w:cs="Times New Roman"/>
                                              <w:i/>
                                              <w:iCs/>
                                              <w:sz w:val="24"/>
                                              <w:szCs w:val="24"/>
                                              <w:lang w:eastAsia="fr-FR" w:bidi="he-IL"/>
                                            </w:rPr>
                                          </w:pPr>
                                          <w:r w:rsidRPr="009E3D66">
                                            <w:rPr>
                                              <w:rFonts w:ascii="Times New Roman" w:eastAsia="Times New Roman" w:hAnsi="Times New Roman" w:cs="Times New Roman"/>
                                              <w:i/>
                                              <w:iCs/>
                                              <w:sz w:val="24"/>
                                              <w:szCs w:val="24"/>
                                              <w:lang w:eastAsia="fr-FR" w:bidi="he-IL"/>
                                            </w:rPr>
                                            <w:t>Supplément chambre individuelle - 30€ /nuit 2023</w:t>
                                          </w:r>
                                        </w:p>
                                      </w:tc>
                                      <w:tc>
                                        <w:tcPr>
                                          <w:tcW w:w="0" w:type="auto"/>
                                          <w:tcMar>
                                            <w:top w:w="60" w:type="dxa"/>
                                            <w:left w:w="60" w:type="dxa"/>
                                            <w:bottom w:w="60" w:type="dxa"/>
                                            <w:right w:w="60" w:type="dxa"/>
                                          </w:tcMar>
                                          <w:vAlign w:val="center"/>
                                          <w:hideMark/>
                                        </w:tcPr>
                                        <w:p w:rsidR="009E3D66" w:rsidRPr="009E3D66" w:rsidRDefault="009E3D66" w:rsidP="009E3D66">
                                          <w:pPr>
                                            <w:ind w:left="249"/>
                                            <w:jc w:val="right"/>
                                            <w:rPr>
                                              <w:rFonts w:ascii="Times New Roman" w:eastAsia="Times New Roman" w:hAnsi="Times New Roman" w:cs="Times New Roman"/>
                                              <w:i/>
                                              <w:iCs/>
                                              <w:sz w:val="24"/>
                                              <w:szCs w:val="24"/>
                                              <w:lang w:eastAsia="fr-FR" w:bidi="he-IL"/>
                                            </w:rPr>
                                          </w:pPr>
                                          <w:r w:rsidRPr="009E3D66">
                                            <w:rPr>
                                              <w:rFonts w:ascii="Times New Roman" w:eastAsia="Times New Roman" w:hAnsi="Times New Roman" w:cs="Times New Roman"/>
                                              <w:i/>
                                              <w:iCs/>
                                              <w:sz w:val="24"/>
                                              <w:szCs w:val="24"/>
                                              <w:lang w:eastAsia="fr-FR" w:bidi="he-IL"/>
                                            </w:rPr>
                                            <w:t>27,27</w:t>
                                          </w:r>
                                        </w:p>
                                      </w:tc>
                                      <w:tc>
                                        <w:tcPr>
                                          <w:tcW w:w="0" w:type="auto"/>
                                          <w:tcMar>
                                            <w:top w:w="60" w:type="dxa"/>
                                            <w:left w:w="60" w:type="dxa"/>
                                            <w:bottom w:w="60" w:type="dxa"/>
                                            <w:right w:w="60" w:type="dxa"/>
                                          </w:tcMar>
                                          <w:vAlign w:val="center"/>
                                          <w:hideMark/>
                                        </w:tcPr>
                                        <w:p w:rsidR="009E3D66" w:rsidRPr="009E3D66" w:rsidRDefault="009E3D66" w:rsidP="009E3D66">
                                          <w:pPr>
                                            <w:ind w:left="249"/>
                                            <w:jc w:val="right"/>
                                            <w:rPr>
                                              <w:rFonts w:ascii="Times New Roman" w:eastAsia="Times New Roman" w:hAnsi="Times New Roman" w:cs="Times New Roman"/>
                                              <w:i/>
                                              <w:iCs/>
                                              <w:sz w:val="24"/>
                                              <w:szCs w:val="24"/>
                                              <w:lang w:eastAsia="fr-FR" w:bidi="he-IL"/>
                                            </w:rPr>
                                          </w:pPr>
                                          <w:r w:rsidRPr="009E3D66">
                                            <w:rPr>
                                              <w:rFonts w:ascii="Times New Roman" w:eastAsia="Times New Roman" w:hAnsi="Times New Roman" w:cs="Times New Roman"/>
                                              <w:i/>
                                              <w:iCs/>
                                              <w:sz w:val="24"/>
                                              <w:szCs w:val="24"/>
                                              <w:lang w:eastAsia="fr-FR" w:bidi="he-IL"/>
                                            </w:rPr>
                                            <w:t>4</w:t>
                                          </w:r>
                                        </w:p>
                                      </w:tc>
                                      <w:tc>
                                        <w:tcPr>
                                          <w:tcW w:w="0" w:type="auto"/>
                                          <w:tcMar>
                                            <w:top w:w="60" w:type="dxa"/>
                                            <w:left w:w="60" w:type="dxa"/>
                                            <w:bottom w:w="60" w:type="dxa"/>
                                            <w:right w:w="60" w:type="dxa"/>
                                          </w:tcMar>
                                          <w:vAlign w:val="center"/>
                                          <w:hideMark/>
                                        </w:tcPr>
                                        <w:p w:rsidR="009E3D66" w:rsidRPr="009E3D66" w:rsidRDefault="009E3D66" w:rsidP="009E3D66">
                                          <w:pPr>
                                            <w:ind w:left="249"/>
                                            <w:jc w:val="right"/>
                                            <w:rPr>
                                              <w:rFonts w:ascii="Times New Roman" w:eastAsia="Times New Roman" w:hAnsi="Times New Roman" w:cs="Times New Roman"/>
                                              <w:i/>
                                              <w:iCs/>
                                              <w:sz w:val="24"/>
                                              <w:szCs w:val="24"/>
                                              <w:lang w:eastAsia="fr-FR" w:bidi="he-IL"/>
                                            </w:rPr>
                                          </w:pPr>
                                          <w:r w:rsidRPr="009E3D66">
                                            <w:rPr>
                                              <w:rFonts w:ascii="Times New Roman" w:eastAsia="Times New Roman" w:hAnsi="Times New Roman" w:cs="Times New Roman"/>
                                              <w:i/>
                                              <w:iCs/>
                                              <w:sz w:val="24"/>
                                              <w:szCs w:val="24"/>
                                              <w:lang w:eastAsia="fr-FR" w:bidi="he-IL"/>
                                            </w:rPr>
                                            <w:t>109,08</w:t>
                                          </w:r>
                                        </w:p>
                                      </w:tc>
                                      <w:tc>
                                        <w:tcPr>
                                          <w:tcW w:w="0" w:type="auto"/>
                                          <w:tcMar>
                                            <w:top w:w="60" w:type="dxa"/>
                                            <w:left w:w="60" w:type="dxa"/>
                                            <w:bottom w:w="60" w:type="dxa"/>
                                            <w:right w:w="60" w:type="dxa"/>
                                          </w:tcMar>
                                          <w:vAlign w:val="center"/>
                                          <w:hideMark/>
                                        </w:tcPr>
                                        <w:p w:rsidR="009E3D66" w:rsidRPr="009E3D66" w:rsidRDefault="009E3D66" w:rsidP="009E3D66">
                                          <w:pPr>
                                            <w:ind w:left="249"/>
                                            <w:rPr>
                                              <w:rFonts w:ascii="Times New Roman" w:eastAsia="Times New Roman" w:hAnsi="Times New Roman" w:cs="Times New Roman"/>
                                              <w:i/>
                                              <w:iCs/>
                                              <w:sz w:val="24"/>
                                              <w:szCs w:val="24"/>
                                              <w:lang w:eastAsia="fr-FR" w:bidi="he-IL"/>
                                            </w:rPr>
                                          </w:pPr>
                                          <w:r w:rsidRPr="009E3D66">
                                            <w:rPr>
                                              <w:rFonts w:ascii="Times New Roman" w:eastAsia="Times New Roman" w:hAnsi="Times New Roman" w:cs="Times New Roman"/>
                                              <w:i/>
                                              <w:iCs/>
                                              <w:sz w:val="24"/>
                                              <w:szCs w:val="24"/>
                                              <w:lang w:eastAsia="fr-FR" w:bidi="he-IL"/>
                                            </w:rPr>
                                            <w:t>10</w:t>
                                          </w:r>
                                        </w:p>
                                      </w:tc>
                                      <w:tc>
                                        <w:tcPr>
                                          <w:tcW w:w="0" w:type="auto"/>
                                          <w:tcMar>
                                            <w:top w:w="60" w:type="dxa"/>
                                            <w:left w:w="60" w:type="dxa"/>
                                            <w:bottom w:w="60" w:type="dxa"/>
                                            <w:right w:w="60" w:type="dxa"/>
                                          </w:tcMar>
                                          <w:vAlign w:val="center"/>
                                          <w:hideMark/>
                                        </w:tcPr>
                                        <w:p w:rsidR="009E3D66" w:rsidRPr="009E3D66" w:rsidRDefault="009E3D66" w:rsidP="009E3D66">
                                          <w:pPr>
                                            <w:ind w:left="249"/>
                                            <w:jc w:val="right"/>
                                            <w:rPr>
                                              <w:rFonts w:ascii="Times New Roman" w:eastAsia="Times New Roman" w:hAnsi="Times New Roman" w:cs="Times New Roman"/>
                                              <w:i/>
                                              <w:iCs/>
                                              <w:sz w:val="24"/>
                                              <w:szCs w:val="24"/>
                                              <w:lang w:eastAsia="fr-FR" w:bidi="he-IL"/>
                                            </w:rPr>
                                          </w:pPr>
                                          <w:r w:rsidRPr="009E3D66">
                                            <w:rPr>
                                              <w:rFonts w:ascii="Times New Roman" w:eastAsia="Times New Roman" w:hAnsi="Times New Roman" w:cs="Times New Roman"/>
                                              <w:i/>
                                              <w:iCs/>
                                              <w:sz w:val="24"/>
                                              <w:szCs w:val="24"/>
                                              <w:lang w:eastAsia="fr-FR" w:bidi="he-IL"/>
                                            </w:rPr>
                                            <w:t>10,91</w:t>
                                          </w:r>
                                        </w:p>
                                      </w:tc>
                                      <w:tc>
                                        <w:tcPr>
                                          <w:tcW w:w="0" w:type="auto"/>
                                          <w:tcMar>
                                            <w:top w:w="60" w:type="dxa"/>
                                            <w:left w:w="60" w:type="dxa"/>
                                            <w:bottom w:w="60" w:type="dxa"/>
                                            <w:right w:w="60" w:type="dxa"/>
                                          </w:tcMar>
                                          <w:vAlign w:val="center"/>
                                          <w:hideMark/>
                                        </w:tcPr>
                                        <w:p w:rsidR="009E3D66" w:rsidRPr="009E3D66" w:rsidRDefault="009E3D66" w:rsidP="009E3D66">
                                          <w:pPr>
                                            <w:ind w:left="249"/>
                                            <w:jc w:val="right"/>
                                            <w:rPr>
                                              <w:rFonts w:ascii="Times New Roman" w:eastAsia="Times New Roman" w:hAnsi="Times New Roman" w:cs="Times New Roman"/>
                                              <w:i/>
                                              <w:iCs/>
                                              <w:sz w:val="24"/>
                                              <w:szCs w:val="24"/>
                                              <w:lang w:eastAsia="fr-FR" w:bidi="he-IL"/>
                                            </w:rPr>
                                          </w:pPr>
                                          <w:r w:rsidRPr="009E3D66">
                                            <w:rPr>
                                              <w:rFonts w:ascii="Times New Roman" w:eastAsia="Times New Roman" w:hAnsi="Times New Roman" w:cs="Times New Roman"/>
                                              <w:i/>
                                              <w:iCs/>
                                              <w:sz w:val="24"/>
                                              <w:szCs w:val="24"/>
                                              <w:lang w:eastAsia="fr-FR" w:bidi="he-IL"/>
                                            </w:rPr>
                                            <w:t>119,99</w:t>
                                          </w:r>
                                        </w:p>
                                      </w:tc>
                                    </w:tr>
                                    <w:tr w:rsidR="009E3D66" w:rsidRPr="009E3D66">
                                      <w:trPr>
                                        <w:tblCellSpacing w:w="0" w:type="dxa"/>
                                        <w:jc w:val="center"/>
                                      </w:trPr>
                                      <w:tc>
                                        <w:tcPr>
                                          <w:tcW w:w="0" w:type="auto"/>
                                          <w:tcBorders>
                                            <w:top w:val="single" w:sz="6" w:space="0" w:color="C0C0C0"/>
                                          </w:tcBorders>
                                          <w:tcMar>
                                            <w:top w:w="60" w:type="dxa"/>
                                            <w:left w:w="60" w:type="dxa"/>
                                            <w:bottom w:w="60" w:type="dxa"/>
                                            <w:right w:w="60" w:type="dxa"/>
                                          </w:tcMar>
                                          <w:vAlign w:val="center"/>
                                          <w:hideMark/>
                                        </w:tcPr>
                                        <w:p w:rsidR="009E3D66" w:rsidRPr="009E3D66" w:rsidRDefault="009E3D66" w:rsidP="009E3D66">
                                          <w:pPr>
                                            <w:ind w:left="249"/>
                                            <w:jc w:val="left"/>
                                            <w:rPr>
                                              <w:rFonts w:ascii="Times New Roman" w:eastAsia="Times New Roman" w:hAnsi="Times New Roman" w:cs="Times New Roman"/>
                                              <w:i/>
                                              <w:iCs/>
                                              <w:sz w:val="24"/>
                                              <w:szCs w:val="24"/>
                                              <w:lang w:eastAsia="fr-FR" w:bidi="he-IL"/>
                                            </w:rPr>
                                          </w:pPr>
                                          <w:r w:rsidRPr="009E3D66">
                                            <w:rPr>
                                              <w:rFonts w:ascii="Times New Roman" w:eastAsia="Times New Roman" w:hAnsi="Times New Roman" w:cs="Times New Roman"/>
                                              <w:b/>
                                              <w:bCs/>
                                              <w:i/>
                                              <w:iCs/>
                                              <w:sz w:val="24"/>
                                              <w:szCs w:val="24"/>
                                              <w:lang w:eastAsia="fr-FR" w:bidi="he-IL"/>
                                            </w:rPr>
                                            <w:t>TOTAL</w:t>
                                          </w:r>
                                        </w:p>
                                      </w:tc>
                                      <w:tc>
                                        <w:tcPr>
                                          <w:tcW w:w="0" w:type="auto"/>
                                          <w:tcBorders>
                                            <w:top w:val="single" w:sz="6" w:space="0" w:color="C0C0C0"/>
                                          </w:tcBorders>
                                          <w:tcMar>
                                            <w:top w:w="60" w:type="dxa"/>
                                            <w:left w:w="60" w:type="dxa"/>
                                            <w:bottom w:w="60" w:type="dxa"/>
                                            <w:right w:w="60" w:type="dxa"/>
                                          </w:tcMar>
                                          <w:vAlign w:val="center"/>
                                          <w:hideMark/>
                                        </w:tcPr>
                                        <w:p w:rsidR="009E3D66" w:rsidRPr="009E3D66" w:rsidRDefault="009E3D66" w:rsidP="009E3D66">
                                          <w:pPr>
                                            <w:ind w:left="249"/>
                                            <w:rPr>
                                              <w:rFonts w:ascii="Times New Roman" w:eastAsia="Times New Roman" w:hAnsi="Times New Roman" w:cs="Times New Roman"/>
                                              <w:i/>
                                              <w:iCs/>
                                              <w:sz w:val="24"/>
                                              <w:szCs w:val="24"/>
                                              <w:lang w:eastAsia="fr-FR" w:bidi="he-IL"/>
                                            </w:rPr>
                                          </w:pPr>
                                        </w:p>
                                      </w:tc>
                                      <w:tc>
                                        <w:tcPr>
                                          <w:tcW w:w="0" w:type="auto"/>
                                          <w:tcBorders>
                                            <w:top w:val="single" w:sz="6" w:space="0" w:color="C0C0C0"/>
                                          </w:tcBorders>
                                          <w:tcMar>
                                            <w:top w:w="60" w:type="dxa"/>
                                            <w:left w:w="60" w:type="dxa"/>
                                            <w:bottom w:w="60" w:type="dxa"/>
                                            <w:right w:w="60" w:type="dxa"/>
                                          </w:tcMar>
                                          <w:vAlign w:val="center"/>
                                          <w:hideMark/>
                                        </w:tcPr>
                                        <w:p w:rsidR="009E3D66" w:rsidRPr="009E3D66" w:rsidRDefault="009E3D66" w:rsidP="009E3D66">
                                          <w:pPr>
                                            <w:ind w:left="249"/>
                                            <w:rPr>
                                              <w:rFonts w:ascii="Times New Roman" w:eastAsia="Times New Roman" w:hAnsi="Times New Roman" w:cs="Times New Roman"/>
                                              <w:i/>
                                              <w:iCs/>
                                              <w:sz w:val="24"/>
                                              <w:szCs w:val="24"/>
                                              <w:lang w:eastAsia="fr-FR" w:bidi="he-IL"/>
                                            </w:rPr>
                                          </w:pPr>
                                        </w:p>
                                      </w:tc>
                                      <w:tc>
                                        <w:tcPr>
                                          <w:tcW w:w="0" w:type="auto"/>
                                          <w:tcBorders>
                                            <w:top w:val="single" w:sz="6" w:space="0" w:color="C0C0C0"/>
                                          </w:tcBorders>
                                          <w:tcMar>
                                            <w:top w:w="60" w:type="dxa"/>
                                            <w:left w:w="60" w:type="dxa"/>
                                            <w:bottom w:w="60" w:type="dxa"/>
                                            <w:right w:w="60" w:type="dxa"/>
                                          </w:tcMar>
                                          <w:vAlign w:val="center"/>
                                          <w:hideMark/>
                                        </w:tcPr>
                                        <w:p w:rsidR="009E3D66" w:rsidRPr="009E3D66" w:rsidRDefault="009E3D66" w:rsidP="009E3D66">
                                          <w:pPr>
                                            <w:ind w:left="249"/>
                                            <w:jc w:val="right"/>
                                            <w:rPr>
                                              <w:rFonts w:ascii="Times New Roman" w:eastAsia="Times New Roman" w:hAnsi="Times New Roman" w:cs="Times New Roman"/>
                                              <w:i/>
                                              <w:iCs/>
                                              <w:sz w:val="24"/>
                                              <w:szCs w:val="24"/>
                                              <w:lang w:eastAsia="fr-FR" w:bidi="he-IL"/>
                                            </w:rPr>
                                          </w:pPr>
                                          <w:r w:rsidRPr="009E3D66">
                                            <w:rPr>
                                              <w:rFonts w:ascii="Times New Roman" w:eastAsia="Times New Roman" w:hAnsi="Times New Roman" w:cs="Times New Roman"/>
                                              <w:b/>
                                              <w:bCs/>
                                              <w:i/>
                                              <w:iCs/>
                                              <w:sz w:val="24"/>
                                              <w:szCs w:val="24"/>
                                              <w:lang w:eastAsia="fr-FR" w:bidi="he-IL"/>
                                            </w:rPr>
                                            <w:t>7 110,04</w:t>
                                          </w:r>
                                        </w:p>
                                      </w:tc>
                                      <w:tc>
                                        <w:tcPr>
                                          <w:tcW w:w="0" w:type="auto"/>
                                          <w:tcBorders>
                                            <w:top w:val="single" w:sz="6" w:space="0" w:color="C0C0C0"/>
                                          </w:tcBorders>
                                          <w:tcMar>
                                            <w:top w:w="60" w:type="dxa"/>
                                            <w:left w:w="60" w:type="dxa"/>
                                            <w:bottom w:w="60" w:type="dxa"/>
                                            <w:right w:w="60" w:type="dxa"/>
                                          </w:tcMar>
                                          <w:vAlign w:val="center"/>
                                          <w:hideMark/>
                                        </w:tcPr>
                                        <w:p w:rsidR="009E3D66" w:rsidRPr="009E3D66" w:rsidRDefault="009E3D66" w:rsidP="009E3D66">
                                          <w:pPr>
                                            <w:ind w:left="249"/>
                                            <w:rPr>
                                              <w:rFonts w:ascii="Times New Roman" w:eastAsia="Times New Roman" w:hAnsi="Times New Roman" w:cs="Times New Roman"/>
                                              <w:i/>
                                              <w:iCs/>
                                              <w:sz w:val="24"/>
                                              <w:szCs w:val="24"/>
                                              <w:lang w:eastAsia="fr-FR" w:bidi="he-IL"/>
                                            </w:rPr>
                                          </w:pPr>
                                        </w:p>
                                      </w:tc>
                                      <w:tc>
                                        <w:tcPr>
                                          <w:tcW w:w="0" w:type="auto"/>
                                          <w:tcBorders>
                                            <w:top w:val="single" w:sz="6" w:space="0" w:color="C0C0C0"/>
                                          </w:tcBorders>
                                          <w:tcMar>
                                            <w:top w:w="60" w:type="dxa"/>
                                            <w:left w:w="60" w:type="dxa"/>
                                            <w:bottom w:w="60" w:type="dxa"/>
                                            <w:right w:w="60" w:type="dxa"/>
                                          </w:tcMar>
                                          <w:vAlign w:val="center"/>
                                          <w:hideMark/>
                                        </w:tcPr>
                                        <w:p w:rsidR="009E3D66" w:rsidRPr="009E3D66" w:rsidRDefault="009E3D66" w:rsidP="009E3D66">
                                          <w:pPr>
                                            <w:ind w:left="249"/>
                                            <w:jc w:val="right"/>
                                            <w:rPr>
                                              <w:rFonts w:ascii="Times New Roman" w:eastAsia="Times New Roman" w:hAnsi="Times New Roman" w:cs="Times New Roman"/>
                                              <w:i/>
                                              <w:iCs/>
                                              <w:sz w:val="24"/>
                                              <w:szCs w:val="24"/>
                                              <w:lang w:eastAsia="fr-FR" w:bidi="he-IL"/>
                                            </w:rPr>
                                          </w:pPr>
                                          <w:r w:rsidRPr="009E3D66">
                                            <w:rPr>
                                              <w:rFonts w:ascii="Times New Roman" w:eastAsia="Times New Roman" w:hAnsi="Times New Roman" w:cs="Times New Roman"/>
                                              <w:b/>
                                              <w:bCs/>
                                              <w:i/>
                                              <w:iCs/>
                                              <w:sz w:val="24"/>
                                              <w:szCs w:val="24"/>
                                              <w:lang w:eastAsia="fr-FR" w:bidi="he-IL"/>
                                            </w:rPr>
                                            <w:t>709,40</w:t>
                                          </w:r>
                                        </w:p>
                                      </w:tc>
                                      <w:tc>
                                        <w:tcPr>
                                          <w:tcW w:w="0" w:type="auto"/>
                                          <w:tcBorders>
                                            <w:top w:val="single" w:sz="6" w:space="0" w:color="C0C0C0"/>
                                          </w:tcBorders>
                                          <w:tcMar>
                                            <w:top w:w="60" w:type="dxa"/>
                                            <w:left w:w="60" w:type="dxa"/>
                                            <w:bottom w:w="60" w:type="dxa"/>
                                            <w:right w:w="60" w:type="dxa"/>
                                          </w:tcMar>
                                          <w:vAlign w:val="center"/>
                                          <w:hideMark/>
                                        </w:tcPr>
                                        <w:p w:rsidR="009E3D66" w:rsidRPr="009E3D66" w:rsidRDefault="009E3D66" w:rsidP="009E3D66">
                                          <w:pPr>
                                            <w:ind w:left="249"/>
                                            <w:jc w:val="right"/>
                                            <w:rPr>
                                              <w:rFonts w:ascii="Times New Roman" w:eastAsia="Times New Roman" w:hAnsi="Times New Roman" w:cs="Times New Roman"/>
                                              <w:i/>
                                              <w:iCs/>
                                              <w:sz w:val="24"/>
                                              <w:szCs w:val="24"/>
                                              <w:lang w:eastAsia="fr-FR" w:bidi="he-IL"/>
                                            </w:rPr>
                                          </w:pPr>
                                          <w:r w:rsidRPr="009E3D66">
                                            <w:rPr>
                                              <w:rFonts w:ascii="Times New Roman" w:eastAsia="Times New Roman" w:hAnsi="Times New Roman" w:cs="Times New Roman"/>
                                              <w:b/>
                                              <w:bCs/>
                                              <w:i/>
                                              <w:iCs/>
                                              <w:sz w:val="24"/>
                                              <w:szCs w:val="24"/>
                                              <w:lang w:eastAsia="fr-FR" w:bidi="he-IL"/>
                                            </w:rPr>
                                            <w:t>7 819,44</w:t>
                                          </w:r>
                                        </w:p>
                                      </w:tc>
                                    </w:tr>
                                  </w:tbl>
                                  <w:p w:rsidR="009E3D66" w:rsidRPr="009E3D66" w:rsidRDefault="009E3D66" w:rsidP="009E3D66">
                                    <w:pPr>
                                      <w:ind w:left="249"/>
                                      <w:jc w:val="left"/>
                                      <w:rPr>
                                        <w:rFonts w:ascii="Times New Roman" w:eastAsia="Times New Roman" w:hAnsi="Times New Roman" w:cs="Times New Roman"/>
                                        <w:i/>
                                        <w:iCs/>
                                        <w:sz w:val="24"/>
                                        <w:szCs w:val="24"/>
                                        <w:lang w:eastAsia="fr-FR" w:bidi="he-IL"/>
                                      </w:rPr>
                                    </w:pPr>
                                  </w:p>
                                </w:tc>
                              </w:tr>
                              <w:tr w:rsidR="009E3D66" w:rsidRPr="009E3D66" w:rsidTr="009E3D66">
                                <w:trPr>
                                  <w:tblCellSpacing w:w="0" w:type="dxa"/>
                                  <w:jc w:val="center"/>
                                </w:trPr>
                                <w:tc>
                                  <w:tcPr>
                                    <w:tcW w:w="0" w:type="auto"/>
                                    <w:tcMar>
                                      <w:top w:w="450" w:type="dxa"/>
                                      <w:left w:w="0" w:type="dxa"/>
                                      <w:bottom w:w="300" w:type="dxa"/>
                                      <w:right w:w="0" w:type="dxa"/>
                                    </w:tcMar>
                                    <w:vAlign w:val="center"/>
                                    <w:hideMark/>
                                  </w:tcPr>
                                  <w:tbl>
                                    <w:tblPr>
                                      <w:tblW w:w="0" w:type="auto"/>
                                      <w:tblCellSpacing w:w="0" w:type="dxa"/>
                                      <w:tblCellMar>
                                        <w:top w:w="15" w:type="dxa"/>
                                        <w:left w:w="15" w:type="dxa"/>
                                        <w:bottom w:w="15" w:type="dxa"/>
                                        <w:right w:w="15" w:type="dxa"/>
                                      </w:tblCellMar>
                                      <w:tblLook w:val="04A0"/>
                                    </w:tblPr>
                                    <w:tblGrid>
                                      <w:gridCol w:w="1500"/>
                                      <w:gridCol w:w="1500"/>
                                      <w:gridCol w:w="1500"/>
                                      <w:gridCol w:w="6000"/>
                                    </w:tblGrid>
                                    <w:tr w:rsidR="009E3D66" w:rsidRPr="009E3D66">
                                      <w:trPr>
                                        <w:tblHeader/>
                                        <w:tblCellSpacing w:w="0" w:type="dxa"/>
                                      </w:trPr>
                                      <w:tc>
                                        <w:tcPr>
                                          <w:tcW w:w="0" w:type="auto"/>
                                          <w:vAlign w:val="center"/>
                                          <w:hideMark/>
                                        </w:tcPr>
                                        <w:p w:rsidR="009E3D66" w:rsidRPr="009E3D66" w:rsidRDefault="009E3D66" w:rsidP="009E3D66">
                                          <w:pPr>
                                            <w:ind w:left="142"/>
                                            <w:rPr>
                                              <w:rFonts w:ascii="Times New Roman" w:eastAsia="Times New Roman" w:hAnsi="Times New Roman" w:cs="Times New Roman"/>
                                              <w:b/>
                                              <w:bCs/>
                                              <w:i/>
                                              <w:iCs/>
                                              <w:sz w:val="24"/>
                                              <w:szCs w:val="24"/>
                                              <w:lang w:eastAsia="fr-FR" w:bidi="he-IL"/>
                                            </w:rPr>
                                          </w:pPr>
                                          <w:r w:rsidRPr="009E3D66">
                                            <w:rPr>
                                              <w:rFonts w:ascii="Times New Roman" w:eastAsia="Times New Roman" w:hAnsi="Times New Roman" w:cs="Times New Roman"/>
                                              <w:b/>
                                              <w:bCs/>
                                              <w:i/>
                                              <w:iCs/>
                                              <w:sz w:val="24"/>
                                              <w:szCs w:val="24"/>
                                              <w:lang w:eastAsia="fr-FR" w:bidi="he-IL"/>
                                            </w:rPr>
                                            <w:t>Taux</w:t>
                                          </w:r>
                                        </w:p>
                                      </w:tc>
                                      <w:tc>
                                        <w:tcPr>
                                          <w:tcW w:w="0" w:type="auto"/>
                                          <w:vAlign w:val="center"/>
                                          <w:hideMark/>
                                        </w:tcPr>
                                        <w:p w:rsidR="009E3D66" w:rsidRPr="009E3D66" w:rsidRDefault="009E3D66" w:rsidP="009E3D66">
                                          <w:pPr>
                                            <w:ind w:left="142"/>
                                            <w:rPr>
                                              <w:rFonts w:ascii="Times New Roman" w:eastAsia="Times New Roman" w:hAnsi="Times New Roman" w:cs="Times New Roman"/>
                                              <w:b/>
                                              <w:bCs/>
                                              <w:i/>
                                              <w:iCs/>
                                              <w:sz w:val="24"/>
                                              <w:szCs w:val="24"/>
                                              <w:lang w:eastAsia="fr-FR" w:bidi="he-IL"/>
                                            </w:rPr>
                                          </w:pPr>
                                          <w:r w:rsidRPr="009E3D66">
                                            <w:rPr>
                                              <w:rFonts w:ascii="Times New Roman" w:eastAsia="Times New Roman" w:hAnsi="Times New Roman" w:cs="Times New Roman"/>
                                              <w:b/>
                                              <w:bCs/>
                                              <w:i/>
                                              <w:iCs/>
                                              <w:sz w:val="24"/>
                                              <w:szCs w:val="24"/>
                                              <w:lang w:eastAsia="fr-FR" w:bidi="he-IL"/>
                                            </w:rPr>
                                            <w:t>Base HT</w:t>
                                          </w:r>
                                        </w:p>
                                      </w:tc>
                                      <w:tc>
                                        <w:tcPr>
                                          <w:tcW w:w="0" w:type="auto"/>
                                          <w:vAlign w:val="center"/>
                                          <w:hideMark/>
                                        </w:tcPr>
                                        <w:p w:rsidR="009E3D66" w:rsidRPr="009E3D66" w:rsidRDefault="009E3D66" w:rsidP="009E3D66">
                                          <w:pPr>
                                            <w:ind w:left="142"/>
                                            <w:rPr>
                                              <w:rFonts w:ascii="Times New Roman" w:eastAsia="Times New Roman" w:hAnsi="Times New Roman" w:cs="Times New Roman"/>
                                              <w:b/>
                                              <w:bCs/>
                                              <w:i/>
                                              <w:iCs/>
                                              <w:sz w:val="24"/>
                                              <w:szCs w:val="24"/>
                                              <w:lang w:eastAsia="fr-FR" w:bidi="he-IL"/>
                                            </w:rPr>
                                          </w:pPr>
                                          <w:r w:rsidRPr="009E3D66">
                                            <w:rPr>
                                              <w:rFonts w:ascii="Times New Roman" w:eastAsia="Times New Roman" w:hAnsi="Times New Roman" w:cs="Times New Roman"/>
                                              <w:b/>
                                              <w:bCs/>
                                              <w:i/>
                                              <w:iCs/>
                                              <w:sz w:val="24"/>
                                              <w:szCs w:val="24"/>
                                              <w:lang w:eastAsia="fr-FR" w:bidi="he-IL"/>
                                            </w:rPr>
                                            <w:t>TVA</w:t>
                                          </w:r>
                                        </w:p>
                                      </w:tc>
                                      <w:tc>
                                        <w:tcPr>
                                          <w:tcW w:w="6000" w:type="dxa"/>
                                          <w:tcBorders>
                                            <w:top w:val="nil"/>
                                            <w:left w:val="nil"/>
                                            <w:bottom w:val="nil"/>
                                            <w:right w:val="nil"/>
                                          </w:tcBorders>
                                          <w:vAlign w:val="center"/>
                                          <w:hideMark/>
                                        </w:tcPr>
                                        <w:p w:rsidR="009E3D66" w:rsidRPr="009E3D66" w:rsidRDefault="009E3D66" w:rsidP="009E3D66">
                                          <w:pPr>
                                            <w:ind w:left="142"/>
                                            <w:rPr>
                                              <w:rFonts w:ascii="Times New Roman" w:eastAsia="Times New Roman" w:hAnsi="Times New Roman" w:cs="Times New Roman"/>
                                              <w:b/>
                                              <w:bCs/>
                                              <w:i/>
                                              <w:iCs/>
                                              <w:sz w:val="24"/>
                                              <w:szCs w:val="24"/>
                                              <w:lang w:eastAsia="fr-FR" w:bidi="he-IL"/>
                                            </w:rPr>
                                          </w:pPr>
                                        </w:p>
                                      </w:tc>
                                    </w:tr>
                                    <w:tr w:rsidR="009E3D66" w:rsidRPr="009E3D66">
                                      <w:trPr>
                                        <w:tblCellSpacing w:w="0" w:type="dxa"/>
                                      </w:trPr>
                                      <w:tc>
                                        <w:tcPr>
                                          <w:tcW w:w="1500" w:type="dxa"/>
                                          <w:vAlign w:val="center"/>
                                          <w:hideMark/>
                                        </w:tcPr>
                                        <w:p w:rsidR="009E3D66" w:rsidRPr="009E3D66" w:rsidRDefault="009E3D66" w:rsidP="009E3D66">
                                          <w:pPr>
                                            <w:ind w:left="142"/>
                                            <w:jc w:val="left"/>
                                            <w:rPr>
                                              <w:rFonts w:ascii="Times New Roman" w:eastAsia="Times New Roman" w:hAnsi="Times New Roman" w:cs="Times New Roman"/>
                                              <w:i/>
                                              <w:iCs/>
                                              <w:sz w:val="24"/>
                                              <w:szCs w:val="24"/>
                                              <w:lang w:eastAsia="fr-FR" w:bidi="he-IL"/>
                                            </w:rPr>
                                          </w:pPr>
                                          <w:r w:rsidRPr="009E3D66">
                                            <w:rPr>
                                              <w:rFonts w:ascii="Times New Roman" w:eastAsia="Times New Roman" w:hAnsi="Times New Roman" w:cs="Times New Roman"/>
                                              <w:i/>
                                              <w:iCs/>
                                              <w:sz w:val="24"/>
                                              <w:szCs w:val="24"/>
                                              <w:lang w:eastAsia="fr-FR" w:bidi="he-IL"/>
                                            </w:rPr>
                                            <w:t>TVA 0%</w:t>
                                          </w:r>
                                        </w:p>
                                      </w:tc>
                                      <w:tc>
                                        <w:tcPr>
                                          <w:tcW w:w="1500" w:type="dxa"/>
                                          <w:vAlign w:val="center"/>
                                          <w:hideMark/>
                                        </w:tcPr>
                                        <w:p w:rsidR="009E3D66" w:rsidRPr="009E3D66" w:rsidRDefault="009E3D66" w:rsidP="009E3D66">
                                          <w:pPr>
                                            <w:ind w:left="142"/>
                                            <w:jc w:val="right"/>
                                            <w:rPr>
                                              <w:rFonts w:ascii="Times New Roman" w:eastAsia="Times New Roman" w:hAnsi="Times New Roman" w:cs="Times New Roman"/>
                                              <w:i/>
                                              <w:iCs/>
                                              <w:sz w:val="24"/>
                                              <w:szCs w:val="24"/>
                                              <w:lang w:eastAsia="fr-FR" w:bidi="he-IL"/>
                                            </w:rPr>
                                          </w:pPr>
                                          <w:r w:rsidRPr="009E3D66">
                                            <w:rPr>
                                              <w:rFonts w:ascii="Times New Roman" w:eastAsia="Times New Roman" w:hAnsi="Times New Roman" w:cs="Times New Roman"/>
                                              <w:i/>
                                              <w:iCs/>
                                              <w:sz w:val="24"/>
                                              <w:szCs w:val="24"/>
                                              <w:lang w:eastAsia="fr-FR" w:bidi="he-IL"/>
                                            </w:rPr>
                                            <w:t>16,00</w:t>
                                          </w:r>
                                        </w:p>
                                      </w:tc>
                                      <w:tc>
                                        <w:tcPr>
                                          <w:tcW w:w="1500" w:type="dxa"/>
                                          <w:vAlign w:val="center"/>
                                          <w:hideMark/>
                                        </w:tcPr>
                                        <w:p w:rsidR="009E3D66" w:rsidRPr="009E3D66" w:rsidRDefault="009E3D66" w:rsidP="009E3D66">
                                          <w:pPr>
                                            <w:ind w:left="142"/>
                                            <w:jc w:val="right"/>
                                            <w:rPr>
                                              <w:rFonts w:ascii="Times New Roman" w:eastAsia="Times New Roman" w:hAnsi="Times New Roman" w:cs="Times New Roman"/>
                                              <w:i/>
                                              <w:iCs/>
                                              <w:sz w:val="24"/>
                                              <w:szCs w:val="24"/>
                                              <w:lang w:eastAsia="fr-FR" w:bidi="he-IL"/>
                                            </w:rPr>
                                          </w:pPr>
                                          <w:r w:rsidRPr="009E3D66">
                                            <w:rPr>
                                              <w:rFonts w:ascii="Times New Roman" w:eastAsia="Times New Roman" w:hAnsi="Times New Roman" w:cs="Times New Roman"/>
                                              <w:i/>
                                              <w:iCs/>
                                              <w:sz w:val="24"/>
                                              <w:szCs w:val="24"/>
                                              <w:lang w:eastAsia="fr-FR" w:bidi="he-IL"/>
                                            </w:rPr>
                                            <w:t>0,00</w:t>
                                          </w:r>
                                        </w:p>
                                      </w:tc>
                                      <w:tc>
                                        <w:tcPr>
                                          <w:tcW w:w="0" w:type="auto"/>
                                          <w:vAlign w:val="center"/>
                                          <w:hideMark/>
                                        </w:tcPr>
                                        <w:p w:rsidR="009E3D66" w:rsidRPr="009E3D66" w:rsidRDefault="009E3D66" w:rsidP="009E3D66">
                                          <w:pPr>
                                            <w:ind w:left="142"/>
                                            <w:jc w:val="left"/>
                                            <w:rPr>
                                              <w:rFonts w:ascii="Times New Roman" w:eastAsia="Times New Roman" w:hAnsi="Times New Roman" w:cs="Times New Roman"/>
                                              <w:i/>
                                              <w:iCs/>
                                              <w:sz w:val="20"/>
                                              <w:szCs w:val="20"/>
                                              <w:lang w:eastAsia="fr-FR" w:bidi="he-IL"/>
                                            </w:rPr>
                                          </w:pPr>
                                        </w:p>
                                      </w:tc>
                                    </w:tr>
                                    <w:tr w:rsidR="009E3D66" w:rsidRPr="009E3D66">
                                      <w:trPr>
                                        <w:tblCellSpacing w:w="0" w:type="dxa"/>
                                      </w:trPr>
                                      <w:tc>
                                        <w:tcPr>
                                          <w:tcW w:w="1500" w:type="dxa"/>
                                          <w:vAlign w:val="center"/>
                                          <w:hideMark/>
                                        </w:tcPr>
                                        <w:p w:rsidR="009E3D66" w:rsidRPr="009E3D66" w:rsidRDefault="009E3D66" w:rsidP="009E3D66">
                                          <w:pPr>
                                            <w:ind w:left="142"/>
                                            <w:jc w:val="left"/>
                                            <w:rPr>
                                              <w:rFonts w:ascii="Times New Roman" w:eastAsia="Times New Roman" w:hAnsi="Times New Roman" w:cs="Times New Roman"/>
                                              <w:i/>
                                              <w:iCs/>
                                              <w:sz w:val="24"/>
                                              <w:szCs w:val="24"/>
                                              <w:lang w:eastAsia="fr-FR" w:bidi="he-IL"/>
                                            </w:rPr>
                                          </w:pPr>
                                          <w:r w:rsidRPr="009E3D66">
                                            <w:rPr>
                                              <w:rFonts w:ascii="Times New Roman" w:eastAsia="Times New Roman" w:hAnsi="Times New Roman" w:cs="Times New Roman"/>
                                              <w:i/>
                                              <w:iCs/>
                                              <w:sz w:val="24"/>
                                              <w:szCs w:val="24"/>
                                              <w:lang w:eastAsia="fr-FR" w:bidi="he-IL"/>
                                            </w:rPr>
                                            <w:t>TVA 10%</w:t>
                                          </w:r>
                                        </w:p>
                                      </w:tc>
                                      <w:tc>
                                        <w:tcPr>
                                          <w:tcW w:w="1500" w:type="dxa"/>
                                          <w:vAlign w:val="center"/>
                                          <w:hideMark/>
                                        </w:tcPr>
                                        <w:p w:rsidR="009E3D66" w:rsidRPr="009E3D66" w:rsidRDefault="009E3D66" w:rsidP="009E3D66">
                                          <w:pPr>
                                            <w:ind w:left="142"/>
                                            <w:jc w:val="right"/>
                                            <w:rPr>
                                              <w:rFonts w:ascii="Times New Roman" w:eastAsia="Times New Roman" w:hAnsi="Times New Roman" w:cs="Times New Roman"/>
                                              <w:i/>
                                              <w:iCs/>
                                              <w:sz w:val="24"/>
                                              <w:szCs w:val="24"/>
                                              <w:lang w:eastAsia="fr-FR" w:bidi="he-IL"/>
                                            </w:rPr>
                                          </w:pPr>
                                          <w:r w:rsidRPr="009E3D66">
                                            <w:rPr>
                                              <w:rFonts w:ascii="Times New Roman" w:eastAsia="Times New Roman" w:hAnsi="Times New Roman" w:cs="Times New Roman"/>
                                              <w:i/>
                                              <w:iCs/>
                                              <w:sz w:val="24"/>
                                              <w:szCs w:val="24"/>
                                              <w:lang w:eastAsia="fr-FR" w:bidi="he-IL"/>
                                            </w:rPr>
                                            <w:t>7 094,04</w:t>
                                          </w:r>
                                        </w:p>
                                      </w:tc>
                                      <w:tc>
                                        <w:tcPr>
                                          <w:tcW w:w="1500" w:type="dxa"/>
                                          <w:vAlign w:val="center"/>
                                          <w:hideMark/>
                                        </w:tcPr>
                                        <w:p w:rsidR="009E3D66" w:rsidRPr="009E3D66" w:rsidRDefault="009E3D66" w:rsidP="009E3D66">
                                          <w:pPr>
                                            <w:ind w:left="142"/>
                                            <w:jc w:val="right"/>
                                            <w:rPr>
                                              <w:rFonts w:ascii="Times New Roman" w:eastAsia="Times New Roman" w:hAnsi="Times New Roman" w:cs="Times New Roman"/>
                                              <w:i/>
                                              <w:iCs/>
                                              <w:sz w:val="24"/>
                                              <w:szCs w:val="24"/>
                                              <w:lang w:eastAsia="fr-FR" w:bidi="he-IL"/>
                                            </w:rPr>
                                          </w:pPr>
                                          <w:r w:rsidRPr="009E3D66">
                                            <w:rPr>
                                              <w:rFonts w:ascii="Times New Roman" w:eastAsia="Times New Roman" w:hAnsi="Times New Roman" w:cs="Times New Roman"/>
                                              <w:i/>
                                              <w:iCs/>
                                              <w:sz w:val="24"/>
                                              <w:szCs w:val="24"/>
                                              <w:lang w:eastAsia="fr-FR" w:bidi="he-IL"/>
                                            </w:rPr>
                                            <w:t>709,40</w:t>
                                          </w:r>
                                        </w:p>
                                      </w:tc>
                                      <w:tc>
                                        <w:tcPr>
                                          <w:tcW w:w="0" w:type="auto"/>
                                          <w:vAlign w:val="center"/>
                                          <w:hideMark/>
                                        </w:tcPr>
                                        <w:p w:rsidR="009E3D66" w:rsidRPr="009E3D66" w:rsidRDefault="009E3D66" w:rsidP="009E3D66">
                                          <w:pPr>
                                            <w:ind w:left="142"/>
                                            <w:jc w:val="left"/>
                                            <w:rPr>
                                              <w:rFonts w:ascii="Times New Roman" w:eastAsia="Times New Roman" w:hAnsi="Times New Roman" w:cs="Times New Roman"/>
                                              <w:i/>
                                              <w:iCs/>
                                              <w:sz w:val="20"/>
                                              <w:szCs w:val="20"/>
                                              <w:lang w:eastAsia="fr-FR" w:bidi="he-IL"/>
                                            </w:rPr>
                                          </w:pPr>
                                        </w:p>
                                      </w:tc>
                                    </w:tr>
                                  </w:tbl>
                                  <w:p w:rsidR="009E3D66" w:rsidRPr="009E3D66" w:rsidRDefault="009E3D66" w:rsidP="009E3D66">
                                    <w:pPr>
                                      <w:ind w:left="142"/>
                                      <w:jc w:val="left"/>
                                      <w:rPr>
                                        <w:rFonts w:ascii="Times New Roman" w:eastAsia="Times New Roman" w:hAnsi="Times New Roman" w:cs="Times New Roman"/>
                                        <w:i/>
                                        <w:iCs/>
                                        <w:sz w:val="24"/>
                                        <w:szCs w:val="24"/>
                                        <w:lang w:eastAsia="fr-FR" w:bidi="he-IL"/>
                                      </w:rPr>
                                    </w:pPr>
                                  </w:p>
                                </w:tc>
                              </w:tr>
                              <w:tr w:rsidR="009E3D66" w:rsidRPr="009E3D66" w:rsidTr="009E3D66">
                                <w:trPr>
                                  <w:trHeight w:val="495"/>
                                  <w:tblCellSpacing w:w="0" w:type="dxa"/>
                                  <w:jc w:val="center"/>
                                </w:trPr>
                                <w:tc>
                                  <w:tcPr>
                                    <w:tcW w:w="0" w:type="auto"/>
                                    <w:vAlign w:val="center"/>
                                    <w:hideMark/>
                                  </w:tcPr>
                                  <w:p w:rsidR="009E3D66" w:rsidRPr="009E3D66" w:rsidRDefault="009E3D66" w:rsidP="009E3D66">
                                    <w:pPr>
                                      <w:ind w:left="142"/>
                                      <w:jc w:val="left"/>
                                      <w:rPr>
                                        <w:rFonts w:ascii="inherit" w:eastAsia="Times New Roman" w:hAnsi="inherit" w:cs="Times New Roman"/>
                                        <w:i/>
                                        <w:iCs/>
                                        <w:sz w:val="21"/>
                                        <w:szCs w:val="21"/>
                                        <w:lang w:eastAsia="fr-FR" w:bidi="he-IL"/>
                                      </w:rPr>
                                    </w:pPr>
                                    <w:r w:rsidRPr="009E3D66">
                                      <w:rPr>
                                        <w:rFonts w:ascii="inherit" w:eastAsia="Times New Roman" w:hAnsi="inherit" w:cs="Times New Roman"/>
                                        <w:i/>
                                        <w:iCs/>
                                        <w:sz w:val="21"/>
                                        <w:szCs w:val="21"/>
                                        <w:lang w:eastAsia="fr-FR" w:bidi="he-IL"/>
                                      </w:rPr>
                                      <w:t>Pour cette combinaison, le montant de l’acompte de 30% du total TTC à verser pour réservation sera de 2 345,83€ TTC.</w:t>
                                    </w:r>
                                    <w:r w:rsidRPr="009E3D66">
                                      <w:rPr>
                                        <w:rFonts w:ascii="inherit" w:eastAsia="Times New Roman" w:hAnsi="inherit" w:cs="Times New Roman"/>
                                        <w:i/>
                                        <w:iCs/>
                                        <w:sz w:val="21"/>
                                        <w:szCs w:val="21"/>
                                        <w:lang w:eastAsia="fr-FR" w:bidi="he-IL"/>
                                      </w:rPr>
                                      <w:br/>
                                    </w:r>
                                    <w:r w:rsidRPr="009E3D66">
                                      <w:rPr>
                                        <w:rFonts w:ascii="Times New Roman" w:eastAsia="Times New Roman" w:hAnsi="Times New Roman" w:cs="Times New Roman"/>
                                        <w:i/>
                                        <w:iCs/>
                                        <w:sz w:val="21"/>
                                        <w:szCs w:val="21"/>
                                        <w:lang w:eastAsia="fr-FR" w:bidi="he-IL"/>
                                      </w:rPr>
                                      <w:t>Attention ! Les tarifs ci-dessus seront recalculés en fonction du nombre exact de participants inscrits.</w:t>
                                    </w:r>
                                  </w:p>
                                  <w:p w:rsidR="009E3D66" w:rsidRPr="009E3D66" w:rsidRDefault="009E3D66" w:rsidP="009E3D66">
                                    <w:pPr>
                                      <w:ind w:left="142"/>
                                      <w:jc w:val="left"/>
                                      <w:rPr>
                                        <w:rFonts w:ascii="inherit" w:eastAsia="Times New Roman" w:hAnsi="inherit" w:cs="Times New Roman"/>
                                        <w:i/>
                                        <w:iCs/>
                                        <w:sz w:val="21"/>
                                        <w:szCs w:val="21"/>
                                        <w:lang w:eastAsia="fr-FR" w:bidi="he-IL"/>
                                      </w:rPr>
                                    </w:pPr>
                                    <w:r w:rsidRPr="009E3D66">
                                      <w:rPr>
                                        <w:rFonts w:ascii="Times New Roman" w:eastAsia="Times New Roman" w:hAnsi="Times New Roman" w:cs="Times New Roman"/>
                                        <w:i/>
                                        <w:iCs/>
                                        <w:sz w:val="21"/>
                                        <w:szCs w:val="21"/>
                                        <w:lang w:eastAsia="fr-FR" w:bidi="he-IL"/>
                                      </w:rPr>
                                      <w:t>Veuillez noter que les tarifs calculés sont au plus juste, des écarts dus à des arrondis de décimales sur les prix affichés sont parfois constatés. La facture sera bien établie sur le prix total par personne.</w:t>
                                    </w:r>
                                  </w:p>
                                  <w:p w:rsidR="009E3D66" w:rsidRPr="009E3D66" w:rsidRDefault="009E3D66" w:rsidP="009E3D66">
                                    <w:pPr>
                                      <w:ind w:left="142"/>
                                      <w:jc w:val="left"/>
                                      <w:rPr>
                                        <w:rFonts w:ascii="inherit" w:eastAsia="Times New Roman" w:hAnsi="inherit" w:cs="Times New Roman"/>
                                        <w:i/>
                                        <w:iCs/>
                                        <w:sz w:val="21"/>
                                        <w:szCs w:val="21"/>
                                        <w:lang w:eastAsia="fr-FR" w:bidi="he-IL"/>
                                      </w:rPr>
                                    </w:pPr>
                                    <w:r w:rsidRPr="009E3D66">
                                      <w:rPr>
                                        <w:rFonts w:ascii="inherit" w:eastAsia="Times New Roman" w:hAnsi="inherit" w:cs="Times New Roman"/>
                                        <w:i/>
                                        <w:iCs/>
                                        <w:sz w:val="21"/>
                                        <w:szCs w:val="21"/>
                                        <w:lang w:eastAsia="fr-FR" w:bidi="he-IL"/>
                                      </w:rPr>
                                      <w:t>En cas d’erreur manifeste ou de variation tarifaire inopinée, les MIJE se réservent la possibilité de modifier le contenu de cette information tant au niveau du prix que des prestations du programme.</w:t>
                                    </w:r>
                                  </w:p>
                                </w:tc>
                              </w:tr>
                              <w:tr w:rsidR="009E3D66" w:rsidRPr="009E3D66" w:rsidTr="009E3D66">
                                <w:trPr>
                                  <w:trHeight w:val="20"/>
                                  <w:tblCellSpacing w:w="0" w:type="dxa"/>
                                  <w:jc w:val="center"/>
                                </w:trPr>
                                <w:tc>
                                  <w:tcPr>
                                    <w:tcW w:w="0" w:type="auto"/>
                                    <w:tcMar>
                                      <w:top w:w="300" w:type="dxa"/>
                                      <w:left w:w="0" w:type="dxa"/>
                                      <w:bottom w:w="75" w:type="dxa"/>
                                      <w:right w:w="0" w:type="dxa"/>
                                    </w:tcMar>
                                    <w:vAlign w:val="center"/>
                                    <w:hideMark/>
                                  </w:tcPr>
                                  <w:p w:rsidR="009E3D66" w:rsidRPr="009E3D66" w:rsidRDefault="009E3D66" w:rsidP="009E3D66">
                                    <w:pPr>
                                      <w:ind w:left="142"/>
                                      <w:jc w:val="both"/>
                                      <w:rPr>
                                        <w:rFonts w:ascii="Times New Roman" w:eastAsia="Times New Roman" w:hAnsi="Times New Roman" w:cs="Times New Roman"/>
                                        <w:i/>
                                        <w:iCs/>
                                        <w:sz w:val="21"/>
                                        <w:szCs w:val="21"/>
                                        <w:lang w:eastAsia="fr-FR" w:bidi="he-IL"/>
                                      </w:rPr>
                                    </w:pPr>
                                  </w:p>
                                </w:tc>
                              </w:tr>
                              <w:tr w:rsidR="009E3D66" w:rsidRPr="009E3D66" w:rsidTr="009E3D66">
                                <w:trPr>
                                  <w:tblCellSpacing w:w="0" w:type="dxa"/>
                                  <w:jc w:val="center"/>
                                </w:trPr>
                                <w:tc>
                                  <w:tcPr>
                                    <w:tcW w:w="0" w:type="auto"/>
                                    <w:tcMar>
                                      <w:top w:w="300" w:type="dxa"/>
                                      <w:left w:w="0" w:type="dxa"/>
                                      <w:bottom w:w="75" w:type="dxa"/>
                                      <w:right w:w="0" w:type="dxa"/>
                                    </w:tcMar>
                                    <w:vAlign w:val="center"/>
                                    <w:hideMark/>
                                  </w:tcPr>
                                  <w:p w:rsidR="009E3D66" w:rsidRPr="009E3D66" w:rsidRDefault="009E3D66" w:rsidP="009E3D66">
                                    <w:pPr>
                                      <w:ind w:left="142"/>
                                      <w:jc w:val="both"/>
                                      <w:rPr>
                                        <w:rFonts w:ascii="Times New Roman" w:eastAsia="Times New Roman" w:hAnsi="Times New Roman" w:cs="Times New Roman"/>
                                        <w:i/>
                                        <w:iCs/>
                                        <w:sz w:val="21"/>
                                        <w:szCs w:val="21"/>
                                        <w:lang w:eastAsia="fr-FR" w:bidi="he-IL"/>
                                      </w:rPr>
                                    </w:pPr>
                                  </w:p>
                                </w:tc>
                              </w:tr>
                              <w:tr w:rsidR="009E3D66" w:rsidRPr="009E3D66" w:rsidTr="009E3D66">
                                <w:trPr>
                                  <w:trHeight w:val="1859"/>
                                  <w:tblCellSpacing w:w="0" w:type="dxa"/>
                                  <w:jc w:val="center"/>
                                </w:trPr>
                                <w:tc>
                                  <w:tcPr>
                                    <w:tcW w:w="0" w:type="auto"/>
                                    <w:tcMar>
                                      <w:top w:w="300" w:type="dxa"/>
                                      <w:left w:w="0" w:type="dxa"/>
                                      <w:bottom w:w="0" w:type="dxa"/>
                                      <w:right w:w="0" w:type="dxa"/>
                                    </w:tcMar>
                                    <w:vAlign w:val="center"/>
                                    <w:hideMark/>
                                  </w:tcPr>
                                  <w:p w:rsidR="009E3D66" w:rsidRPr="009E3D66" w:rsidRDefault="009E3D66" w:rsidP="009E3D66">
                                    <w:pPr>
                                      <w:ind w:left="142"/>
                                      <w:jc w:val="both"/>
                                      <w:rPr>
                                        <w:rFonts w:ascii="inherit" w:eastAsia="Times New Roman" w:hAnsi="inherit" w:cs="Times New Roman"/>
                                        <w:i/>
                                        <w:iCs/>
                                        <w:sz w:val="21"/>
                                        <w:szCs w:val="21"/>
                                        <w:lang w:eastAsia="fr-FR" w:bidi="he-IL"/>
                                      </w:rPr>
                                    </w:pPr>
                                  </w:p>
                                </w:tc>
                              </w:tr>
                              <w:tr w:rsidR="009E3D66" w:rsidRPr="009E3D66" w:rsidTr="009E3D66">
                                <w:trPr>
                                  <w:tblCellSpacing w:w="0" w:type="dxa"/>
                                  <w:jc w:val="center"/>
                                </w:trPr>
                                <w:tc>
                                  <w:tcPr>
                                    <w:tcW w:w="0" w:type="auto"/>
                                    <w:tcMar>
                                      <w:top w:w="300" w:type="dxa"/>
                                      <w:left w:w="0" w:type="dxa"/>
                                      <w:bottom w:w="0" w:type="dxa"/>
                                      <w:right w:w="0" w:type="dxa"/>
                                    </w:tcMar>
                                    <w:vAlign w:val="center"/>
                                    <w:hideMark/>
                                  </w:tcPr>
                                  <w:p w:rsidR="009E3D66" w:rsidRPr="009E3D66" w:rsidRDefault="009E3D66" w:rsidP="009E3D66">
                                    <w:pPr>
                                      <w:ind w:left="142"/>
                                      <w:jc w:val="left"/>
                                      <w:rPr>
                                        <w:rFonts w:ascii="Times New Roman" w:eastAsia="Times New Roman" w:hAnsi="Times New Roman" w:cs="Times New Roman"/>
                                        <w:i/>
                                        <w:iCs/>
                                        <w:sz w:val="24"/>
                                        <w:szCs w:val="24"/>
                                        <w:lang w:eastAsia="fr-FR" w:bidi="he-IL"/>
                                      </w:rPr>
                                    </w:pPr>
                                    <w:r w:rsidRPr="009E3D66">
                                      <w:rPr>
                                        <w:rFonts w:ascii="Times New Roman" w:eastAsia="Times New Roman" w:hAnsi="Times New Roman" w:cs="Times New Roman"/>
                                        <w:b/>
                                        <w:bCs/>
                                        <w:i/>
                                        <w:iCs/>
                                        <w:sz w:val="24"/>
                                        <w:szCs w:val="24"/>
                                        <w:lang w:eastAsia="fr-FR" w:bidi="he-IL"/>
                                      </w:rPr>
                                      <w:lastRenderedPageBreak/>
                                      <w:t>Adhésion obligatoire</w:t>
                                    </w:r>
                                  </w:p>
                                </w:tc>
                              </w:tr>
                              <w:tr w:rsidR="009E3D66" w:rsidRPr="009E3D66" w:rsidTr="009E3D66">
                                <w:trPr>
                                  <w:tblCellSpacing w:w="0" w:type="dxa"/>
                                  <w:jc w:val="center"/>
                                </w:trPr>
                                <w:tc>
                                  <w:tcPr>
                                    <w:tcW w:w="0" w:type="auto"/>
                                    <w:vAlign w:val="center"/>
                                    <w:hideMark/>
                                  </w:tcPr>
                                  <w:p w:rsidR="009E3D66" w:rsidRPr="009E3D66" w:rsidRDefault="009E3D66" w:rsidP="009E3D66">
                                    <w:pPr>
                                      <w:ind w:left="142"/>
                                      <w:jc w:val="both"/>
                                      <w:rPr>
                                        <w:rFonts w:ascii="inherit" w:eastAsia="Times New Roman" w:hAnsi="inherit" w:cs="Times New Roman"/>
                                        <w:i/>
                                        <w:iCs/>
                                        <w:sz w:val="21"/>
                                        <w:szCs w:val="21"/>
                                        <w:lang w:eastAsia="fr-FR" w:bidi="he-IL"/>
                                      </w:rPr>
                                    </w:pPr>
                                    <w:r w:rsidRPr="009E3D66">
                                      <w:rPr>
                                        <w:rFonts w:ascii="inherit" w:eastAsia="Times New Roman" w:hAnsi="inherit" w:cs="Times New Roman"/>
                                        <w:i/>
                                        <w:iCs/>
                                        <w:sz w:val="21"/>
                                        <w:szCs w:val="21"/>
                                        <w:lang w:eastAsia="fr-FR" w:bidi="he-IL"/>
                                      </w:rPr>
                                      <w:t>Pour bénéficier des services de notre association reconnue d’utilité publique une adhésion de 54,00 EUR par établissement et par année civile est due. Elle fera l’objet d’une facture séparée. Si l'établissement organise plusieurs voyages au cours de la même année, l'adhésion ne sera facturée qu'une seule fois.</w:t>
                                    </w:r>
                                  </w:p>
                                </w:tc>
                              </w:tr>
                              <w:tr w:rsidR="009E3D66" w:rsidRPr="009E3D66" w:rsidTr="009E3D66">
                                <w:trPr>
                                  <w:tblCellSpacing w:w="0" w:type="dxa"/>
                                  <w:jc w:val="center"/>
                                </w:trPr>
                                <w:tc>
                                  <w:tcPr>
                                    <w:tcW w:w="0" w:type="auto"/>
                                    <w:vAlign w:val="center"/>
                                    <w:hideMark/>
                                  </w:tcPr>
                                  <w:p w:rsidR="009E3D66" w:rsidRPr="009E3D66" w:rsidRDefault="009E3D66" w:rsidP="009E3D66">
                                    <w:pPr>
                                      <w:ind w:left="142"/>
                                      <w:jc w:val="both"/>
                                      <w:rPr>
                                        <w:rFonts w:ascii="Times New Roman" w:eastAsia="Times New Roman" w:hAnsi="Times New Roman" w:cs="Times New Roman"/>
                                        <w:i/>
                                        <w:iCs/>
                                        <w:sz w:val="24"/>
                                        <w:szCs w:val="24"/>
                                        <w:lang w:eastAsia="fr-FR" w:bidi="he-IL"/>
                                      </w:rPr>
                                    </w:pPr>
                                  </w:p>
                                </w:tc>
                              </w:tr>
                            </w:tbl>
                            <w:p w:rsidR="009E3D66" w:rsidRPr="009E3D66" w:rsidRDefault="009E3D66" w:rsidP="009E3D66">
                              <w:pPr>
                                <w:ind w:left="142"/>
                                <w:jc w:val="left"/>
                                <w:rPr>
                                  <w:rFonts w:ascii="Times New Roman" w:eastAsia="Times New Roman" w:hAnsi="Times New Roman" w:cs="Times New Roman"/>
                                  <w:i/>
                                  <w:iCs/>
                                  <w:sz w:val="24"/>
                                  <w:szCs w:val="24"/>
                                  <w:lang w:eastAsia="fr-FR" w:bidi="he-IL"/>
                                </w:rPr>
                              </w:pPr>
                            </w:p>
                          </w:tc>
                        </w:tr>
                      </w:tbl>
                      <w:p w:rsidR="009E3D66" w:rsidRPr="009E3D66" w:rsidRDefault="009E3D66" w:rsidP="009E3D66">
                        <w:pPr>
                          <w:ind w:left="142"/>
                          <w:jc w:val="left"/>
                          <w:rPr>
                            <w:rFonts w:ascii="Times New Roman" w:eastAsia="Times New Roman" w:hAnsi="Times New Roman" w:cs="Times New Roman"/>
                            <w:i/>
                            <w:iCs/>
                            <w:vanish/>
                            <w:sz w:val="24"/>
                            <w:szCs w:val="24"/>
                            <w:lang w:eastAsia="fr-FR" w:bidi="he-IL"/>
                          </w:rPr>
                        </w:pPr>
                      </w:p>
                      <w:tbl>
                        <w:tblPr>
                          <w:tblW w:w="5000" w:type="pct"/>
                          <w:tblCellSpacing w:w="0" w:type="dxa"/>
                          <w:tblCellMar>
                            <w:left w:w="0" w:type="dxa"/>
                            <w:right w:w="0" w:type="dxa"/>
                          </w:tblCellMar>
                          <w:tblLook w:val="04A0"/>
                        </w:tblPr>
                        <w:tblGrid>
                          <w:gridCol w:w="10906"/>
                        </w:tblGrid>
                        <w:tr w:rsidR="009E3D66" w:rsidRPr="009E3D66">
                          <w:trPr>
                            <w:tblCellSpacing w:w="0" w:type="dxa"/>
                          </w:trPr>
                          <w:tc>
                            <w:tcPr>
                              <w:tcW w:w="0" w:type="auto"/>
                              <w:vAlign w:val="center"/>
                              <w:hideMark/>
                            </w:tcPr>
                            <w:tbl>
                              <w:tblPr>
                                <w:tblW w:w="10500" w:type="dxa"/>
                                <w:jc w:val="center"/>
                                <w:tblCellSpacing w:w="15" w:type="dxa"/>
                                <w:tblBorders>
                                  <w:top w:val="single" w:sz="12" w:space="0" w:color="E60004"/>
                                </w:tblBorders>
                                <w:tblCellMar>
                                  <w:top w:w="15" w:type="dxa"/>
                                  <w:left w:w="15" w:type="dxa"/>
                                  <w:bottom w:w="15" w:type="dxa"/>
                                  <w:right w:w="15" w:type="dxa"/>
                                </w:tblCellMar>
                                <w:tblLook w:val="04A0"/>
                              </w:tblPr>
                              <w:tblGrid>
                                <w:gridCol w:w="10419"/>
                                <w:gridCol w:w="81"/>
                              </w:tblGrid>
                              <w:tr w:rsidR="009E3D66" w:rsidRPr="009E3D66">
                                <w:trPr>
                                  <w:tblCellSpacing w:w="15" w:type="dxa"/>
                                  <w:jc w:val="center"/>
                                </w:trPr>
                                <w:tc>
                                  <w:tcPr>
                                    <w:tcW w:w="0" w:type="auto"/>
                                    <w:tcMar>
                                      <w:top w:w="300" w:type="dxa"/>
                                      <w:left w:w="15" w:type="dxa"/>
                                      <w:bottom w:w="15" w:type="dxa"/>
                                      <w:right w:w="15" w:type="dxa"/>
                                    </w:tcMar>
                                    <w:vAlign w:val="bottom"/>
                                    <w:hideMark/>
                                  </w:tcPr>
                                  <w:p w:rsidR="009E3D66" w:rsidRPr="009E3D66" w:rsidRDefault="009E3D66" w:rsidP="009E3D66">
                                    <w:pPr>
                                      <w:ind w:left="142"/>
                                      <w:rPr>
                                        <w:rFonts w:ascii="inherit" w:eastAsia="Times New Roman" w:hAnsi="inherit" w:cs="Times New Roman"/>
                                        <w:i/>
                                        <w:iCs/>
                                        <w:sz w:val="21"/>
                                        <w:szCs w:val="21"/>
                                        <w:lang w:eastAsia="fr-FR" w:bidi="he-IL"/>
                                      </w:rPr>
                                    </w:pPr>
                                    <w:r w:rsidRPr="009E3D66">
                                      <w:rPr>
                                        <w:rFonts w:ascii="inherit" w:eastAsia="Times New Roman" w:hAnsi="inherit" w:cs="Times New Roman"/>
                                        <w:i/>
                                        <w:iCs/>
                                        <w:sz w:val="21"/>
                                        <w:szCs w:val="21"/>
                                        <w:lang w:eastAsia="fr-FR" w:bidi="he-IL"/>
                                      </w:rPr>
                                      <w:t>L’association MIJE vous informe que conformément au règlement européen 2016/679 du 27 avril 2016 dit règlement général sur la protection des données (RGPD) vous disposez d'un droit d'accès à vos données à caractère personnel, d'un droit de retrait de votre consentement à tout moment, de rectification, d'opposition, de restitution et de suppression de vos données en faisant votre demande </w:t>
                                    </w:r>
                                    <w:hyperlink r:id="rId7" w:tgtFrame="_blank" w:history="1">
                                      <w:r w:rsidRPr="009E3D66">
                                        <w:rPr>
                                          <w:rFonts w:ascii="inherit" w:eastAsia="Times New Roman" w:hAnsi="inherit" w:cs="Times New Roman"/>
                                          <w:i/>
                                          <w:iCs/>
                                          <w:sz w:val="21"/>
                                          <w:u w:val="single"/>
                                          <w:lang w:eastAsia="fr-FR" w:bidi="he-IL"/>
                                        </w:rPr>
                                        <w:t>ici</w:t>
                                      </w:r>
                                    </w:hyperlink>
                                  </w:p>
                                  <w:p w:rsidR="009E3D66" w:rsidRPr="009E3D66" w:rsidRDefault="009E3D66" w:rsidP="009E3D66">
                                    <w:pPr>
                                      <w:ind w:left="142"/>
                                      <w:rPr>
                                        <w:rFonts w:ascii="inherit" w:eastAsia="Times New Roman" w:hAnsi="inherit" w:cs="Times New Roman"/>
                                        <w:i/>
                                        <w:iCs/>
                                        <w:sz w:val="18"/>
                                        <w:szCs w:val="18"/>
                                        <w:lang w:eastAsia="fr-FR" w:bidi="he-IL"/>
                                      </w:rPr>
                                    </w:pPr>
                                    <w:r w:rsidRPr="009E3D66">
                                      <w:rPr>
                                        <w:rFonts w:ascii="inherit" w:eastAsia="Times New Roman" w:hAnsi="inherit" w:cs="Times New Roman"/>
                                        <w:i/>
                                        <w:iCs/>
                                        <w:sz w:val="18"/>
                                        <w:szCs w:val="18"/>
                                        <w:lang w:eastAsia="fr-FR" w:bidi="he-IL"/>
                                      </w:rPr>
                                      <w:br/>
                                    </w:r>
                                    <w:r w:rsidRPr="009E3D66">
                                      <w:rPr>
                                        <w:rFonts w:ascii="inherit" w:eastAsia="Times New Roman" w:hAnsi="inherit" w:cs="Times New Roman"/>
                                        <w:b/>
                                        <w:bCs/>
                                        <w:i/>
                                        <w:iCs/>
                                        <w:sz w:val="18"/>
                                        <w:szCs w:val="18"/>
                                        <w:bdr w:val="none" w:sz="0" w:space="0" w:color="auto" w:frame="1"/>
                                        <w:lang w:eastAsia="fr-FR" w:bidi="he-IL"/>
                                      </w:rPr>
                                      <w:t>Association MIJE- Voyages scolaires éducatifs &amp; Auberges de jeunesse à Paris</w:t>
                                    </w:r>
                                    <w:r w:rsidRPr="009E3D66">
                                      <w:rPr>
                                        <w:rFonts w:ascii="inherit" w:eastAsia="Times New Roman" w:hAnsi="inherit" w:cs="Times New Roman"/>
                                        <w:i/>
                                        <w:iCs/>
                                        <w:sz w:val="18"/>
                                        <w:szCs w:val="18"/>
                                        <w:lang w:eastAsia="fr-FR" w:bidi="he-IL"/>
                                      </w:rPr>
                                      <w:br/>
                                      <w:t>13 boulevard Beaumarchais 75004 Paris - +(33)1 42 74 23 45 -</w:t>
                                    </w:r>
                                    <w:r w:rsidRPr="009E3D66">
                                      <w:rPr>
                                        <w:rFonts w:ascii="inherit" w:eastAsia="Times New Roman" w:hAnsi="inherit" w:cs="Times New Roman"/>
                                        <w:i/>
                                        <w:iCs/>
                                        <w:sz w:val="18"/>
                                        <w:szCs w:val="18"/>
                                        <w:bdr w:val="none" w:sz="0" w:space="0" w:color="auto" w:frame="1"/>
                                        <w:lang w:eastAsia="fr-FR" w:bidi="he-IL"/>
                                      </w:rPr>
                                      <w:t> www.mije.com</w:t>
                                    </w:r>
                                    <w:r w:rsidRPr="009E3D66">
                                      <w:rPr>
                                        <w:rFonts w:ascii="inherit" w:eastAsia="Times New Roman" w:hAnsi="inherit" w:cs="Times New Roman"/>
                                        <w:i/>
                                        <w:iCs/>
                                        <w:sz w:val="18"/>
                                        <w:szCs w:val="18"/>
                                        <w:lang w:eastAsia="fr-FR" w:bidi="he-IL"/>
                                      </w:rPr>
                                      <w:br/>
                                      <w:t>Association loi 1901 - Reconnue d'Utilité Publique - Immatriculation IM 075100395 - Garantie financière UNAT-FMS - Assureur RC HISCOX</w:t>
                                    </w:r>
                                    <w:r w:rsidRPr="009E3D66">
                                      <w:rPr>
                                        <w:rFonts w:ascii="inherit" w:eastAsia="Times New Roman" w:hAnsi="inherit" w:cs="Times New Roman"/>
                                        <w:i/>
                                        <w:iCs/>
                                        <w:sz w:val="18"/>
                                        <w:szCs w:val="18"/>
                                        <w:lang w:eastAsia="fr-FR" w:bidi="he-IL"/>
                                      </w:rPr>
                                      <w:br/>
                                      <w:t xml:space="preserve">Agrée UNOSEL - Agent IATA - SNCF - Deutsch </w:t>
                                    </w:r>
                                    <w:proofErr w:type="spellStart"/>
                                    <w:r w:rsidRPr="009E3D66">
                                      <w:rPr>
                                        <w:rFonts w:ascii="inherit" w:eastAsia="Times New Roman" w:hAnsi="inherit" w:cs="Times New Roman"/>
                                        <w:i/>
                                        <w:iCs/>
                                        <w:sz w:val="18"/>
                                        <w:szCs w:val="18"/>
                                        <w:lang w:eastAsia="fr-FR" w:bidi="he-IL"/>
                                      </w:rPr>
                                      <w:t>Bahn</w:t>
                                    </w:r>
                                    <w:proofErr w:type="spellEnd"/>
                                    <w:r w:rsidRPr="009E3D66">
                                      <w:rPr>
                                        <w:rFonts w:ascii="inherit" w:eastAsia="Times New Roman" w:hAnsi="inherit" w:cs="Times New Roman"/>
                                        <w:i/>
                                        <w:iCs/>
                                        <w:sz w:val="18"/>
                                        <w:szCs w:val="18"/>
                                        <w:lang w:eastAsia="fr-FR" w:bidi="he-IL"/>
                                      </w:rPr>
                                      <w:t xml:space="preserve"> -- Agrée Éducation Nationale - Membre affilié à la FFCU</w:t>
                                    </w:r>
                                  </w:p>
                                  <w:p w:rsidR="009E3D66" w:rsidRPr="009E3D66" w:rsidRDefault="009E3D66" w:rsidP="009E3D66">
                                    <w:pPr>
                                      <w:ind w:left="142"/>
                                      <w:textAlignment w:val="baseline"/>
                                      <w:rPr>
                                        <w:rFonts w:ascii="inherit" w:eastAsia="Times New Roman" w:hAnsi="inherit" w:cs="Times New Roman"/>
                                        <w:i/>
                                        <w:iCs/>
                                        <w:sz w:val="21"/>
                                        <w:szCs w:val="21"/>
                                        <w:lang w:eastAsia="fr-FR" w:bidi="he-IL"/>
                                      </w:rPr>
                                    </w:pPr>
                                    <w:r w:rsidRPr="009E3D66">
                                      <w:rPr>
                                        <w:rFonts w:ascii="inherit" w:eastAsia="Times New Roman" w:hAnsi="inherit" w:cs="Times New Roman"/>
                                        <w:i/>
                                        <w:iCs/>
                                        <w:sz w:val="21"/>
                                        <w:szCs w:val="21"/>
                                        <w:lang w:eastAsia="fr-FR" w:bidi="he-IL"/>
                                      </w:rPr>
                                      <w:br/>
                                    </w:r>
                                    <w:r w:rsidRPr="009E3D66">
                                      <w:rPr>
                                        <w:rFonts w:ascii="inherit" w:eastAsia="Times New Roman" w:hAnsi="inherit" w:cs="Times New Roman"/>
                                        <w:i/>
                                        <w:iCs/>
                                        <w:sz w:val="21"/>
                                        <w:szCs w:val="21"/>
                                        <w:lang w:eastAsia="fr-FR" w:bidi="he-IL"/>
                                      </w:rPr>
                                      <w:br/>
                                    </w:r>
                                  </w:p>
                                  <w:p w:rsidR="009E3D66" w:rsidRPr="009E3D66" w:rsidRDefault="009E3D66" w:rsidP="009E3D66">
                                    <w:pPr>
                                      <w:ind w:left="142"/>
                                      <w:textAlignment w:val="baseline"/>
                                      <w:rPr>
                                        <w:rFonts w:ascii="inherit" w:eastAsia="Times New Roman" w:hAnsi="inherit" w:cs="Times New Roman"/>
                                        <w:i/>
                                        <w:iCs/>
                                        <w:sz w:val="18"/>
                                        <w:szCs w:val="18"/>
                                        <w:lang w:eastAsia="fr-FR" w:bidi="he-IL"/>
                                      </w:rPr>
                                    </w:pPr>
                                    <w:r w:rsidRPr="009E3D66">
                                      <w:rPr>
                                        <w:rFonts w:ascii="inherit" w:eastAsia="Times New Roman" w:hAnsi="inherit" w:cs="Times New Roman"/>
                                        <w:i/>
                                        <w:iCs/>
                                        <w:sz w:val="18"/>
                                        <w:szCs w:val="18"/>
                                        <w:lang w:eastAsia="fr-FR" w:bidi="he-IL"/>
                                      </w:rPr>
                                      <w:t>Pensez à l’environnement, merci de n’imprimer ce document que si nécessaire. La zone qui suit est à usage interne pour la gestion dématérialisée de nos documents, merci de n’en pas tenir compte.</w:t>
                                    </w:r>
                                  </w:p>
                                  <w:p w:rsidR="009E3D66" w:rsidRPr="009E3D66" w:rsidRDefault="009E3D66" w:rsidP="009E3D66">
                                    <w:pPr>
                                      <w:ind w:left="142"/>
                                      <w:textAlignment w:val="baseline"/>
                                      <w:rPr>
                                        <w:rFonts w:ascii="inherit" w:eastAsia="Times New Roman" w:hAnsi="inherit" w:cs="Times New Roman"/>
                                        <w:i/>
                                        <w:iCs/>
                                        <w:sz w:val="18"/>
                                        <w:szCs w:val="18"/>
                                        <w:lang w:eastAsia="fr-FR" w:bidi="he-IL"/>
                                      </w:rPr>
                                    </w:pPr>
                                  </w:p>
                                  <w:p w:rsidR="009E3D66" w:rsidRPr="009E3D66" w:rsidRDefault="009E3D66" w:rsidP="009E3D66">
                                    <w:pPr>
                                      <w:ind w:left="142"/>
                                      <w:textAlignment w:val="baseline"/>
                                      <w:rPr>
                                        <w:rFonts w:ascii="inherit" w:eastAsia="Times New Roman" w:hAnsi="inherit" w:cs="Times New Roman"/>
                                        <w:i/>
                                        <w:iCs/>
                                        <w:sz w:val="18"/>
                                        <w:szCs w:val="18"/>
                                        <w:lang w:eastAsia="fr-FR" w:bidi="he-IL"/>
                                      </w:rPr>
                                    </w:pPr>
                                  </w:p>
                                  <w:p w:rsidR="009E3D66" w:rsidRPr="009E3D66" w:rsidRDefault="009E3D66" w:rsidP="009E3D66">
                                    <w:pPr>
                                      <w:ind w:left="142"/>
                                      <w:textAlignment w:val="baseline"/>
                                      <w:rPr>
                                        <w:rFonts w:ascii="inherit" w:eastAsia="Times New Roman" w:hAnsi="inherit" w:cs="Times New Roman"/>
                                        <w:i/>
                                        <w:iCs/>
                                        <w:sz w:val="3"/>
                                        <w:szCs w:val="3"/>
                                        <w:lang w:eastAsia="fr-FR" w:bidi="he-IL"/>
                                      </w:rPr>
                                    </w:pPr>
                                    <w:r w:rsidRPr="009E3D66">
                                      <w:rPr>
                                        <w:rFonts w:ascii="inherit" w:eastAsia="Times New Roman" w:hAnsi="inherit" w:cs="Times New Roman"/>
                                        <w:i/>
                                        <w:iCs/>
                                        <w:sz w:val="3"/>
                                        <w:szCs w:val="3"/>
                                        <w:lang w:eastAsia="fr-FR" w:bidi="he-IL"/>
                                      </w:rPr>
                                      <w:t>&lt;templateXML&gt;&lt;TenantId&gt;13e7436f-d60d-4003-aef9-368e0eff85f2&lt;/TenantId&gt;&lt;DocumentType /&gt;&lt;</w:t>
                                    </w:r>
                                    <w:proofErr w:type="spellStart"/>
                                    <w:r w:rsidRPr="009E3D66">
                                      <w:rPr>
                                        <w:rFonts w:ascii="inherit" w:eastAsia="Times New Roman" w:hAnsi="inherit" w:cs="Times New Roman"/>
                                        <w:i/>
                                        <w:iCs/>
                                        <w:sz w:val="3"/>
                                        <w:szCs w:val="3"/>
                                        <w:lang w:eastAsia="fr-FR" w:bidi="he-IL"/>
                                      </w:rPr>
                                      <w:t>DocumentName</w:t>
                                    </w:r>
                                    <w:proofErr w:type="spellEnd"/>
                                    <w:r w:rsidRPr="009E3D66">
                                      <w:rPr>
                                        <w:rFonts w:ascii="inherit" w:eastAsia="Times New Roman" w:hAnsi="inherit" w:cs="Times New Roman"/>
                                        <w:i/>
                                        <w:iCs/>
                                        <w:sz w:val="3"/>
                                        <w:szCs w:val="3"/>
                                        <w:lang w:eastAsia="fr-FR" w:bidi="he-IL"/>
                                      </w:rPr>
                                      <w:t xml:space="preserve">&gt;2 - </w:t>
                                    </w:r>
                                    <w:proofErr w:type="spellStart"/>
                                    <w:r w:rsidRPr="009E3D66">
                                      <w:rPr>
                                        <w:rFonts w:ascii="inherit" w:eastAsia="Times New Roman" w:hAnsi="inherit" w:cs="Times New Roman"/>
                                        <w:i/>
                                        <w:iCs/>
                                        <w:sz w:val="3"/>
                                        <w:szCs w:val="3"/>
                                        <w:lang w:eastAsia="fr-FR" w:bidi="he-IL"/>
                                      </w:rPr>
                                      <w:t>Hebergement</w:t>
                                    </w:r>
                                    <w:proofErr w:type="spellEnd"/>
                                    <w:r w:rsidRPr="009E3D66">
                                      <w:rPr>
                                        <w:rFonts w:ascii="inherit" w:eastAsia="Times New Roman" w:hAnsi="inherit" w:cs="Times New Roman"/>
                                        <w:i/>
                                        <w:iCs/>
                                        <w:sz w:val="3"/>
                                        <w:szCs w:val="3"/>
                                        <w:lang w:eastAsia="fr-FR" w:bidi="he-IL"/>
                                      </w:rPr>
                                      <w:t xml:space="preserve"> sec&lt;/DocumentName&gt;&lt;RefrenceDocNumber&gt;65100&lt;/RefrenceDocNumber&gt;&lt;DocNumber&gt;18454&lt;/DocNumber&gt;&lt;TripNumber&gt;20154&lt;/TripNumber&gt;&lt;TripId&gt;87345&lt;/TripId&gt;&lt;TripStatusName&gt;PDevis&lt;/TripStatusName&gt;&lt;OfficeName&gt;PARIS&lt;/OfficeName&gt;&lt;UserName&gt;Suzie BENARD&lt;/UserName&gt;&lt;TagDestination&gt;PAR_Heb_Sec&lt;/TagDestination&gt;&lt;TripName&gt;LYCEE SIMONE VEIL / PARIS / 5 AU 9 MAI 2023 / OPTION 28/11 / REF 23/20154 SUZ&lt;/TripName&gt;&lt;TripYear&gt;2023&lt;/TripYear&gt;&lt;DocCreationDate&gt;16/09/2022 07:34:00&lt;/</w:t>
                                    </w:r>
                                    <w:proofErr w:type="spellStart"/>
                                    <w:r w:rsidRPr="009E3D66">
                                      <w:rPr>
                                        <w:rFonts w:ascii="inherit" w:eastAsia="Times New Roman" w:hAnsi="inherit" w:cs="Times New Roman"/>
                                        <w:i/>
                                        <w:iCs/>
                                        <w:sz w:val="3"/>
                                        <w:szCs w:val="3"/>
                                        <w:lang w:eastAsia="fr-FR" w:bidi="he-IL"/>
                                      </w:rPr>
                                      <w:t>DocCreationDate</w:t>
                                    </w:r>
                                    <w:proofErr w:type="spellEnd"/>
                                    <w:r w:rsidRPr="009E3D66">
                                      <w:rPr>
                                        <w:rFonts w:ascii="inherit" w:eastAsia="Times New Roman" w:hAnsi="inherit" w:cs="Times New Roman"/>
                                        <w:i/>
                                        <w:iCs/>
                                        <w:sz w:val="3"/>
                                        <w:szCs w:val="3"/>
                                        <w:lang w:eastAsia="fr-FR" w:bidi="he-IL"/>
                                      </w:rPr>
                                      <w:t>&gt;&lt;</w:t>
                                    </w:r>
                                    <w:proofErr w:type="spellStart"/>
                                    <w:r w:rsidRPr="009E3D66">
                                      <w:rPr>
                                        <w:rFonts w:ascii="inherit" w:eastAsia="Times New Roman" w:hAnsi="inherit" w:cs="Times New Roman"/>
                                        <w:i/>
                                        <w:iCs/>
                                        <w:sz w:val="3"/>
                                        <w:szCs w:val="3"/>
                                        <w:lang w:eastAsia="fr-FR" w:bidi="he-IL"/>
                                      </w:rPr>
                                      <w:t>DocDueDate</w:t>
                                    </w:r>
                                    <w:proofErr w:type="spellEnd"/>
                                    <w:r w:rsidRPr="009E3D66">
                                      <w:rPr>
                                        <w:rFonts w:ascii="inherit" w:eastAsia="Times New Roman" w:hAnsi="inherit" w:cs="Times New Roman"/>
                                        <w:i/>
                                        <w:iCs/>
                                        <w:sz w:val="3"/>
                                        <w:szCs w:val="3"/>
                                        <w:lang w:eastAsia="fr-FR" w:bidi="he-IL"/>
                                      </w:rPr>
                                      <w:t>&gt;28/11/2022 00:00:00&lt;/DocDueDate&gt;&lt;PAXNumber&gt;34&lt;/PAXNumber&gt;&lt;TripPricePP&gt;209.12&lt;/TripPricePP&gt;&lt;TripPricePS&gt;7110.08&lt;/TripPricePS&gt;&lt;TotalPriceOfProductInsurance /&gt;&lt;</w:t>
                                    </w:r>
                                    <w:proofErr w:type="spellStart"/>
                                    <w:r w:rsidRPr="009E3D66">
                                      <w:rPr>
                                        <w:rFonts w:ascii="inherit" w:eastAsia="Times New Roman" w:hAnsi="inherit" w:cs="Times New Roman"/>
                                        <w:i/>
                                        <w:iCs/>
                                        <w:sz w:val="3"/>
                                        <w:szCs w:val="3"/>
                                        <w:lang w:eastAsia="fr-FR" w:bidi="he-IL"/>
                                      </w:rPr>
                                      <w:t>ClientType</w:t>
                                    </w:r>
                                    <w:proofErr w:type="spellEnd"/>
                                    <w:r w:rsidRPr="009E3D66">
                                      <w:rPr>
                                        <w:rFonts w:ascii="inherit" w:eastAsia="Times New Roman" w:hAnsi="inherit" w:cs="Times New Roman"/>
                                        <w:i/>
                                        <w:iCs/>
                                        <w:sz w:val="3"/>
                                        <w:szCs w:val="3"/>
                                        <w:lang w:eastAsia="fr-FR" w:bidi="he-IL"/>
                                      </w:rPr>
                                      <w:t>&gt;1&lt;/</w:t>
                                    </w:r>
                                    <w:proofErr w:type="spellStart"/>
                                    <w:r w:rsidRPr="009E3D66">
                                      <w:rPr>
                                        <w:rFonts w:ascii="inherit" w:eastAsia="Times New Roman" w:hAnsi="inherit" w:cs="Times New Roman"/>
                                        <w:i/>
                                        <w:iCs/>
                                        <w:sz w:val="3"/>
                                        <w:szCs w:val="3"/>
                                        <w:lang w:eastAsia="fr-FR" w:bidi="he-IL"/>
                                      </w:rPr>
                                      <w:t>ClientType</w:t>
                                    </w:r>
                                    <w:proofErr w:type="spellEnd"/>
                                    <w:r w:rsidRPr="009E3D66">
                                      <w:rPr>
                                        <w:rFonts w:ascii="inherit" w:eastAsia="Times New Roman" w:hAnsi="inherit" w:cs="Times New Roman"/>
                                        <w:i/>
                                        <w:iCs/>
                                        <w:sz w:val="3"/>
                                        <w:szCs w:val="3"/>
                                        <w:lang w:eastAsia="fr-FR" w:bidi="he-IL"/>
                                      </w:rPr>
                                      <w:t>&gt;&lt;</w:t>
                                    </w:r>
                                    <w:proofErr w:type="spellStart"/>
                                    <w:r w:rsidRPr="009E3D66">
                                      <w:rPr>
                                        <w:rFonts w:ascii="inherit" w:eastAsia="Times New Roman" w:hAnsi="inherit" w:cs="Times New Roman"/>
                                        <w:i/>
                                        <w:iCs/>
                                        <w:sz w:val="3"/>
                                        <w:szCs w:val="3"/>
                                        <w:lang w:eastAsia="fr-FR" w:bidi="he-IL"/>
                                      </w:rPr>
                                      <w:t>ClientName</w:t>
                                    </w:r>
                                    <w:proofErr w:type="spellEnd"/>
                                    <w:r w:rsidRPr="009E3D66">
                                      <w:rPr>
                                        <w:rFonts w:ascii="inherit" w:eastAsia="Times New Roman" w:hAnsi="inherit" w:cs="Times New Roman"/>
                                        <w:i/>
                                        <w:iCs/>
                                        <w:sz w:val="3"/>
                                        <w:szCs w:val="3"/>
                                        <w:lang w:eastAsia="fr-FR" w:bidi="he-IL"/>
                                      </w:rPr>
                                      <w:t>&gt;LYCEE SIMONE VEIL&lt;/ClientName&gt;&lt;ClientCountryISO&gt;FRA&lt;/ClientCountryISO&gt;&lt;ClientZipCode&gt;19100&lt;/ClientZipCode&gt;&lt;ClientMYTId&gt;80388&lt;/ClientMYTId&gt;&lt;ClientAdditionalId /&gt;&lt;BusinessCode&gt;19190012500011&lt;/BusinessCode&gt;&lt;ClientContactName&gt;Frederic GIRARD&lt;/ClientContactName&gt;&lt;ClientContactEmail&gt;frederic.girard@ac-limoges.fr&lt;/ClientContactEmail&gt;&lt;TripLeaderName&gt;BARBEY Philippe &lt;/TripLeaderName&gt;&lt;TripLeaderGContactInfoId&gt;409481&lt;/TripLeaderGContactInfoId&gt;&lt;TripLeaderEmail&gt;philippe.barbey@ac-limoges.fr&lt;/TripLeaderEmail&gt;&lt;QuotationVersion&gt;1&lt;/QuotationVersion&gt;&lt;QuotationNumber&gt;18454&lt;/QuotationNumber&gt;&lt;IsDeposit /&gt;&lt;</w:t>
                                    </w:r>
                                    <w:proofErr w:type="spellStart"/>
                                    <w:r w:rsidRPr="009E3D66">
                                      <w:rPr>
                                        <w:rFonts w:ascii="inherit" w:eastAsia="Times New Roman" w:hAnsi="inherit" w:cs="Times New Roman"/>
                                        <w:i/>
                                        <w:iCs/>
                                        <w:sz w:val="3"/>
                                        <w:szCs w:val="3"/>
                                        <w:lang w:eastAsia="fr-FR" w:bidi="he-IL"/>
                                      </w:rPr>
                                      <w:t>TotalPriceOfProductDiscount</w:t>
                                    </w:r>
                                    <w:proofErr w:type="spellEnd"/>
                                    <w:r w:rsidRPr="009E3D66">
                                      <w:rPr>
                                        <w:rFonts w:ascii="inherit" w:eastAsia="Times New Roman" w:hAnsi="inherit" w:cs="Times New Roman"/>
                                        <w:i/>
                                        <w:iCs/>
                                        <w:sz w:val="3"/>
                                        <w:szCs w:val="3"/>
                                        <w:lang w:eastAsia="fr-FR" w:bidi="he-IL"/>
                                      </w:rPr>
                                      <w:t xml:space="preserve"> /&gt;&lt;</w:t>
                                    </w:r>
                                    <w:proofErr w:type="spellStart"/>
                                    <w:r w:rsidRPr="009E3D66">
                                      <w:rPr>
                                        <w:rFonts w:ascii="inherit" w:eastAsia="Times New Roman" w:hAnsi="inherit" w:cs="Times New Roman"/>
                                        <w:i/>
                                        <w:iCs/>
                                        <w:sz w:val="3"/>
                                        <w:szCs w:val="3"/>
                                        <w:lang w:eastAsia="fr-FR" w:bidi="he-IL"/>
                                      </w:rPr>
                                      <w:t>TotalDocumentPrice</w:t>
                                    </w:r>
                                    <w:proofErr w:type="spellEnd"/>
                                    <w:r w:rsidRPr="009E3D66">
                                      <w:rPr>
                                        <w:rFonts w:ascii="inherit" w:eastAsia="Times New Roman" w:hAnsi="inherit" w:cs="Times New Roman"/>
                                        <w:i/>
                                        <w:iCs/>
                                        <w:sz w:val="3"/>
                                        <w:szCs w:val="3"/>
                                        <w:lang w:eastAsia="fr-FR" w:bidi="he-IL"/>
                                      </w:rPr>
                                      <w:t xml:space="preserve"> /&gt;&lt;/</w:t>
                                    </w:r>
                                    <w:proofErr w:type="spellStart"/>
                                    <w:r w:rsidRPr="009E3D66">
                                      <w:rPr>
                                        <w:rFonts w:ascii="inherit" w:eastAsia="Times New Roman" w:hAnsi="inherit" w:cs="Times New Roman"/>
                                        <w:i/>
                                        <w:iCs/>
                                        <w:sz w:val="3"/>
                                        <w:szCs w:val="3"/>
                                        <w:lang w:eastAsia="fr-FR" w:bidi="he-IL"/>
                                      </w:rPr>
                                      <w:t>templateXML</w:t>
                                    </w:r>
                                    <w:proofErr w:type="spellEnd"/>
                                    <w:r w:rsidRPr="009E3D66">
                                      <w:rPr>
                                        <w:rFonts w:ascii="inherit" w:eastAsia="Times New Roman" w:hAnsi="inherit" w:cs="Times New Roman"/>
                                        <w:i/>
                                        <w:iCs/>
                                        <w:sz w:val="3"/>
                                        <w:szCs w:val="3"/>
                                        <w:lang w:eastAsia="fr-FR" w:bidi="he-IL"/>
                                      </w:rPr>
                                      <w:t>&gt;</w:t>
                                    </w:r>
                                  </w:p>
                                </w:tc>
                                <w:tc>
                                  <w:tcPr>
                                    <w:tcW w:w="0" w:type="auto"/>
                                    <w:vAlign w:val="center"/>
                                    <w:hideMark/>
                                  </w:tcPr>
                                  <w:p w:rsidR="009E3D66" w:rsidRPr="009E3D66" w:rsidRDefault="009E3D66" w:rsidP="009E3D66">
                                    <w:pPr>
                                      <w:ind w:left="142"/>
                                      <w:jc w:val="left"/>
                                      <w:rPr>
                                        <w:rFonts w:ascii="inherit" w:eastAsia="Times New Roman" w:hAnsi="inherit" w:cs="Times New Roman"/>
                                        <w:i/>
                                        <w:iCs/>
                                        <w:sz w:val="12"/>
                                        <w:szCs w:val="12"/>
                                        <w:lang w:eastAsia="fr-FR" w:bidi="he-IL"/>
                                      </w:rPr>
                                    </w:pPr>
                                  </w:p>
                                </w:tc>
                              </w:tr>
                            </w:tbl>
                            <w:p w:rsidR="009E3D66" w:rsidRPr="009E3D66" w:rsidRDefault="009E3D66" w:rsidP="009E3D66">
                              <w:pPr>
                                <w:ind w:left="142"/>
                                <w:jc w:val="left"/>
                                <w:rPr>
                                  <w:rFonts w:ascii="Times New Roman" w:eastAsia="Times New Roman" w:hAnsi="Times New Roman" w:cs="Times New Roman"/>
                                  <w:i/>
                                  <w:iCs/>
                                  <w:sz w:val="24"/>
                                  <w:szCs w:val="24"/>
                                  <w:lang w:eastAsia="fr-FR" w:bidi="he-IL"/>
                                </w:rPr>
                              </w:pPr>
                            </w:p>
                          </w:tc>
                        </w:tr>
                      </w:tbl>
                      <w:p w:rsidR="009E3D66" w:rsidRPr="009E3D66" w:rsidRDefault="009E3D66" w:rsidP="009E3D66">
                        <w:pPr>
                          <w:ind w:left="142"/>
                          <w:jc w:val="left"/>
                          <w:rPr>
                            <w:rFonts w:ascii="Times New Roman" w:eastAsia="Times New Roman" w:hAnsi="Times New Roman" w:cs="Times New Roman"/>
                            <w:i/>
                            <w:iCs/>
                            <w:sz w:val="24"/>
                            <w:szCs w:val="24"/>
                            <w:lang w:eastAsia="fr-FR" w:bidi="he-IL"/>
                          </w:rPr>
                        </w:pPr>
                      </w:p>
                    </w:tc>
                  </w:tr>
                </w:tbl>
                <w:p w:rsidR="009E3D66" w:rsidRPr="009E3D66" w:rsidRDefault="009E3D66" w:rsidP="009E3D66">
                  <w:pPr>
                    <w:ind w:left="142"/>
                    <w:jc w:val="left"/>
                    <w:rPr>
                      <w:rFonts w:ascii="Times New Roman" w:eastAsia="Times New Roman" w:hAnsi="Times New Roman" w:cs="Times New Roman"/>
                      <w:i/>
                      <w:iCs/>
                      <w:sz w:val="24"/>
                      <w:szCs w:val="24"/>
                      <w:lang w:eastAsia="fr-FR" w:bidi="he-IL"/>
                    </w:rPr>
                  </w:pPr>
                </w:p>
              </w:tc>
            </w:tr>
          </w:tbl>
          <w:p w:rsidR="009E3D66" w:rsidRPr="009E3D66" w:rsidRDefault="009E3D66" w:rsidP="009E3D66">
            <w:pPr>
              <w:ind w:left="142"/>
              <w:jc w:val="left"/>
              <w:rPr>
                <w:rFonts w:ascii="Times New Roman" w:eastAsia="Times New Roman" w:hAnsi="Times New Roman" w:cs="Times New Roman"/>
                <w:i/>
                <w:iCs/>
                <w:sz w:val="24"/>
                <w:szCs w:val="24"/>
                <w:lang w:eastAsia="fr-FR" w:bidi="he-IL"/>
              </w:rPr>
            </w:pPr>
          </w:p>
        </w:tc>
      </w:tr>
    </w:tbl>
    <w:p w:rsidR="009E3D66" w:rsidRPr="009E3D66" w:rsidRDefault="009E3D66" w:rsidP="009E3D66">
      <w:pPr>
        <w:shd w:val="clear" w:color="auto" w:fill="FAFAFA"/>
        <w:jc w:val="left"/>
        <w:textAlignment w:val="baseline"/>
        <w:rPr>
          <w:rFonts w:ascii="inherit" w:eastAsia="Times New Roman" w:hAnsi="inherit" w:cs="Segoe UI"/>
          <w:color w:val="424242"/>
          <w:sz w:val="23"/>
          <w:szCs w:val="23"/>
          <w:lang w:eastAsia="fr-FR" w:bidi="he-IL"/>
        </w:rPr>
      </w:pPr>
      <w:r w:rsidRPr="009E3D66">
        <w:rPr>
          <w:rFonts w:ascii="inherit" w:eastAsia="Times New Roman" w:hAnsi="inherit" w:cs="Segoe UI"/>
          <w:color w:val="424242"/>
          <w:sz w:val="23"/>
          <w:szCs w:val="23"/>
          <w:lang w:eastAsia="fr-FR" w:bidi="he-I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w:pict>
      </w:r>
    </w:p>
    <w:p w:rsidR="009E3D66" w:rsidRDefault="009E3D66"/>
    <w:sectPr w:rsidR="009E3D66" w:rsidSect="00517516">
      <w:pgSz w:w="11907" w:h="16839"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3A7195"/>
    <w:multiLevelType w:val="multilevel"/>
    <w:tmpl w:val="CFBC0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9E3D66"/>
    <w:rsid w:val="00042B54"/>
    <w:rsid w:val="00077386"/>
    <w:rsid w:val="001A0D38"/>
    <w:rsid w:val="002D339E"/>
    <w:rsid w:val="00317499"/>
    <w:rsid w:val="00474E5E"/>
    <w:rsid w:val="00506A74"/>
    <w:rsid w:val="00517516"/>
    <w:rsid w:val="006E5DDE"/>
    <w:rsid w:val="00756D83"/>
    <w:rsid w:val="00792FFA"/>
    <w:rsid w:val="007E0A15"/>
    <w:rsid w:val="008A6C1C"/>
    <w:rsid w:val="009E3D66"/>
    <w:rsid w:val="00A27246"/>
    <w:rsid w:val="00A40D53"/>
    <w:rsid w:val="00A62E7F"/>
    <w:rsid w:val="00B97BDE"/>
    <w:rsid w:val="00BB5D21"/>
    <w:rsid w:val="00BF062B"/>
    <w:rsid w:val="00C85EFE"/>
    <w:rsid w:val="00C9419E"/>
    <w:rsid w:val="00DD4130"/>
    <w:rsid w:val="00EE318F"/>
    <w:rsid w:val="00F4508D"/>
    <w:rsid w:val="00F9799C"/>
  </w:rsids>
  <m:mathPr>
    <m:mathFont m:val="Cambria Math"/>
    <m:brkBin m:val="before"/>
    <m:brkBinSub m:val="--"/>
    <m:smallFrac m:val="off"/>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A7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ull">
    <w:name w:val="full"/>
    <w:basedOn w:val="Policepardfaut"/>
    <w:rsid w:val="009E3D66"/>
  </w:style>
  <w:style w:type="character" w:customStyle="1" w:styleId="ms-button-flexcontainer">
    <w:name w:val="ms-button-flexcontainer"/>
    <w:basedOn w:val="Policepardfaut"/>
    <w:rsid w:val="009E3D66"/>
  </w:style>
  <w:style w:type="character" w:customStyle="1" w:styleId="flwlv">
    <w:name w:val="flwlv"/>
    <w:basedOn w:val="Policepardfaut"/>
    <w:rsid w:val="009E3D66"/>
  </w:style>
  <w:style w:type="character" w:customStyle="1" w:styleId="ozzzk">
    <w:name w:val="ozzzk"/>
    <w:basedOn w:val="Policepardfaut"/>
    <w:rsid w:val="009E3D66"/>
  </w:style>
  <w:style w:type="paragraph" w:styleId="NormalWeb">
    <w:name w:val="Normal (Web)"/>
    <w:basedOn w:val="Normal"/>
    <w:uiPriority w:val="99"/>
    <w:unhideWhenUsed/>
    <w:rsid w:val="009E3D66"/>
    <w:pPr>
      <w:spacing w:before="100" w:beforeAutospacing="1" w:after="100" w:afterAutospacing="1"/>
      <w:jc w:val="left"/>
    </w:pPr>
    <w:rPr>
      <w:rFonts w:ascii="Times New Roman" w:eastAsia="Times New Roman" w:hAnsi="Times New Roman" w:cs="Times New Roman"/>
      <w:sz w:val="24"/>
      <w:szCs w:val="24"/>
      <w:lang w:eastAsia="fr-FR" w:bidi="he-IL"/>
    </w:rPr>
  </w:style>
  <w:style w:type="character" w:styleId="Lienhypertexte">
    <w:name w:val="Hyperlink"/>
    <w:basedOn w:val="Policepardfaut"/>
    <w:uiPriority w:val="99"/>
    <w:semiHidden/>
    <w:unhideWhenUsed/>
    <w:rsid w:val="009E3D66"/>
    <w:rPr>
      <w:color w:val="0000FF"/>
      <w:u w:val="single"/>
    </w:rPr>
  </w:style>
</w:styles>
</file>

<file path=word/webSettings.xml><?xml version="1.0" encoding="utf-8"?>
<w:webSettings xmlns:r="http://schemas.openxmlformats.org/officeDocument/2006/relationships" xmlns:w="http://schemas.openxmlformats.org/wordprocessingml/2006/main">
  <w:divs>
    <w:div w:id="700592297">
      <w:bodyDiv w:val="1"/>
      <w:marLeft w:val="0"/>
      <w:marRight w:val="0"/>
      <w:marTop w:val="0"/>
      <w:marBottom w:val="0"/>
      <w:divBdr>
        <w:top w:val="none" w:sz="0" w:space="0" w:color="auto"/>
        <w:left w:val="none" w:sz="0" w:space="0" w:color="auto"/>
        <w:bottom w:val="none" w:sz="0" w:space="0" w:color="auto"/>
        <w:right w:val="none" w:sz="0" w:space="0" w:color="auto"/>
      </w:divBdr>
      <w:divsChild>
        <w:div w:id="1358583431">
          <w:marLeft w:val="120"/>
          <w:marRight w:val="285"/>
          <w:marTop w:val="120"/>
          <w:marBottom w:val="120"/>
          <w:divBdr>
            <w:top w:val="single" w:sz="6" w:space="0" w:color="auto"/>
            <w:left w:val="single" w:sz="6" w:space="0" w:color="auto"/>
            <w:bottom w:val="none" w:sz="0" w:space="0" w:color="auto"/>
            <w:right w:val="single" w:sz="6" w:space="0" w:color="auto"/>
          </w:divBdr>
          <w:divsChild>
            <w:div w:id="1986471450">
              <w:marLeft w:val="0"/>
              <w:marRight w:val="0"/>
              <w:marTop w:val="0"/>
              <w:marBottom w:val="0"/>
              <w:divBdr>
                <w:top w:val="none" w:sz="0" w:space="0" w:color="auto"/>
                <w:left w:val="none" w:sz="0" w:space="0" w:color="auto"/>
                <w:bottom w:val="none" w:sz="0" w:space="0" w:color="auto"/>
                <w:right w:val="none" w:sz="0" w:space="0" w:color="auto"/>
              </w:divBdr>
              <w:divsChild>
                <w:div w:id="1955137202">
                  <w:marLeft w:val="0"/>
                  <w:marRight w:val="0"/>
                  <w:marTop w:val="0"/>
                  <w:marBottom w:val="0"/>
                  <w:divBdr>
                    <w:top w:val="none" w:sz="0" w:space="0" w:color="auto"/>
                    <w:left w:val="none" w:sz="0" w:space="0" w:color="auto"/>
                    <w:bottom w:val="none" w:sz="0" w:space="0" w:color="auto"/>
                    <w:right w:val="none" w:sz="0" w:space="0" w:color="auto"/>
                  </w:divBdr>
                  <w:divsChild>
                    <w:div w:id="199174674">
                      <w:marLeft w:val="0"/>
                      <w:marRight w:val="0"/>
                      <w:marTop w:val="0"/>
                      <w:marBottom w:val="0"/>
                      <w:divBdr>
                        <w:top w:val="none" w:sz="0" w:space="0" w:color="auto"/>
                        <w:left w:val="none" w:sz="0" w:space="0" w:color="auto"/>
                        <w:bottom w:val="none" w:sz="0" w:space="0" w:color="auto"/>
                        <w:right w:val="none" w:sz="0" w:space="0" w:color="auto"/>
                      </w:divBdr>
                      <w:divsChild>
                        <w:div w:id="1967660174">
                          <w:marLeft w:val="0"/>
                          <w:marRight w:val="0"/>
                          <w:marTop w:val="0"/>
                          <w:marBottom w:val="0"/>
                          <w:divBdr>
                            <w:top w:val="none" w:sz="0" w:space="0" w:color="auto"/>
                            <w:left w:val="none" w:sz="0" w:space="0" w:color="auto"/>
                            <w:bottom w:val="none" w:sz="0" w:space="0" w:color="auto"/>
                            <w:right w:val="none" w:sz="0" w:space="0" w:color="auto"/>
                          </w:divBdr>
                          <w:divsChild>
                            <w:div w:id="1743602872">
                              <w:marLeft w:val="0"/>
                              <w:marRight w:val="0"/>
                              <w:marTop w:val="0"/>
                              <w:marBottom w:val="0"/>
                              <w:divBdr>
                                <w:top w:val="none" w:sz="0" w:space="0" w:color="auto"/>
                                <w:left w:val="none" w:sz="0" w:space="0" w:color="auto"/>
                                <w:bottom w:val="none" w:sz="0" w:space="0" w:color="auto"/>
                                <w:right w:val="none" w:sz="0" w:space="0" w:color="auto"/>
                              </w:divBdr>
                              <w:divsChild>
                                <w:div w:id="623318324">
                                  <w:marLeft w:val="0"/>
                                  <w:marRight w:val="0"/>
                                  <w:marTop w:val="0"/>
                                  <w:marBottom w:val="0"/>
                                  <w:divBdr>
                                    <w:top w:val="none" w:sz="0" w:space="0" w:color="auto"/>
                                    <w:left w:val="none" w:sz="0" w:space="0" w:color="auto"/>
                                    <w:bottom w:val="none" w:sz="0" w:space="0" w:color="auto"/>
                                    <w:right w:val="none" w:sz="0" w:space="0" w:color="auto"/>
                                  </w:divBdr>
                                  <w:divsChild>
                                    <w:div w:id="229463681">
                                      <w:marLeft w:val="0"/>
                                      <w:marRight w:val="0"/>
                                      <w:marTop w:val="0"/>
                                      <w:marBottom w:val="0"/>
                                      <w:divBdr>
                                        <w:top w:val="none" w:sz="0" w:space="0" w:color="auto"/>
                                        <w:left w:val="none" w:sz="0" w:space="0" w:color="auto"/>
                                        <w:bottom w:val="none" w:sz="0" w:space="0" w:color="auto"/>
                                        <w:right w:val="none" w:sz="0" w:space="0" w:color="auto"/>
                                      </w:divBdr>
                                      <w:divsChild>
                                        <w:div w:id="1530029739">
                                          <w:marLeft w:val="0"/>
                                          <w:marRight w:val="0"/>
                                          <w:marTop w:val="0"/>
                                          <w:marBottom w:val="0"/>
                                          <w:divBdr>
                                            <w:top w:val="none" w:sz="0" w:space="0" w:color="auto"/>
                                            <w:left w:val="none" w:sz="0" w:space="0" w:color="auto"/>
                                            <w:bottom w:val="none" w:sz="0" w:space="0" w:color="auto"/>
                                            <w:right w:val="none" w:sz="0" w:space="0" w:color="auto"/>
                                          </w:divBdr>
                                        </w:div>
                                        <w:div w:id="1712068600">
                                          <w:marLeft w:val="0"/>
                                          <w:marRight w:val="0"/>
                                          <w:marTop w:val="0"/>
                                          <w:marBottom w:val="0"/>
                                          <w:divBdr>
                                            <w:top w:val="none" w:sz="0" w:space="0" w:color="auto"/>
                                            <w:left w:val="none" w:sz="0" w:space="0" w:color="auto"/>
                                            <w:bottom w:val="none" w:sz="0" w:space="0" w:color="auto"/>
                                            <w:right w:val="none" w:sz="0" w:space="0" w:color="auto"/>
                                          </w:divBdr>
                                          <w:divsChild>
                                            <w:div w:id="13825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299044">
                      <w:marLeft w:val="0"/>
                      <w:marRight w:val="0"/>
                      <w:marTop w:val="0"/>
                      <w:marBottom w:val="0"/>
                      <w:divBdr>
                        <w:top w:val="none" w:sz="0" w:space="0" w:color="auto"/>
                        <w:left w:val="none" w:sz="0" w:space="0" w:color="auto"/>
                        <w:bottom w:val="none" w:sz="0" w:space="0" w:color="auto"/>
                        <w:right w:val="none" w:sz="0" w:space="0" w:color="auto"/>
                      </w:divBdr>
                      <w:divsChild>
                        <w:div w:id="313071576">
                          <w:marLeft w:val="0"/>
                          <w:marRight w:val="0"/>
                          <w:marTop w:val="0"/>
                          <w:marBottom w:val="0"/>
                          <w:divBdr>
                            <w:top w:val="none" w:sz="0" w:space="0" w:color="auto"/>
                            <w:left w:val="none" w:sz="0" w:space="0" w:color="auto"/>
                            <w:bottom w:val="none" w:sz="0" w:space="0" w:color="auto"/>
                            <w:right w:val="none" w:sz="0" w:space="0" w:color="auto"/>
                          </w:divBdr>
                          <w:divsChild>
                            <w:div w:id="49887757">
                              <w:marLeft w:val="0"/>
                              <w:marRight w:val="0"/>
                              <w:marTop w:val="0"/>
                              <w:marBottom w:val="0"/>
                              <w:divBdr>
                                <w:top w:val="none" w:sz="0" w:space="0" w:color="auto"/>
                                <w:left w:val="none" w:sz="0" w:space="0" w:color="auto"/>
                                <w:bottom w:val="none" w:sz="0" w:space="0" w:color="auto"/>
                                <w:right w:val="none" w:sz="0" w:space="0" w:color="auto"/>
                              </w:divBdr>
                              <w:divsChild>
                                <w:div w:id="205666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769925">
          <w:marLeft w:val="0"/>
          <w:marRight w:val="0"/>
          <w:marTop w:val="0"/>
          <w:marBottom w:val="0"/>
          <w:divBdr>
            <w:top w:val="none" w:sz="0" w:space="0" w:color="auto"/>
            <w:left w:val="none" w:sz="0" w:space="0" w:color="auto"/>
            <w:bottom w:val="none" w:sz="0" w:space="0" w:color="auto"/>
            <w:right w:val="none" w:sz="0" w:space="0" w:color="auto"/>
          </w:divBdr>
          <w:divsChild>
            <w:div w:id="230194141">
              <w:marLeft w:val="0"/>
              <w:marRight w:val="0"/>
              <w:marTop w:val="0"/>
              <w:marBottom w:val="0"/>
              <w:divBdr>
                <w:top w:val="none" w:sz="0" w:space="0" w:color="auto"/>
                <w:left w:val="none" w:sz="0" w:space="0" w:color="auto"/>
                <w:bottom w:val="none" w:sz="0" w:space="0" w:color="auto"/>
                <w:right w:val="none" w:sz="0" w:space="0" w:color="auto"/>
              </w:divBdr>
              <w:divsChild>
                <w:div w:id="310868167">
                  <w:marLeft w:val="0"/>
                  <w:marRight w:val="0"/>
                  <w:marTop w:val="0"/>
                  <w:marBottom w:val="0"/>
                  <w:divBdr>
                    <w:top w:val="none" w:sz="0" w:space="0" w:color="auto"/>
                    <w:left w:val="none" w:sz="0" w:space="0" w:color="auto"/>
                    <w:bottom w:val="none" w:sz="0" w:space="0" w:color="auto"/>
                    <w:right w:val="none" w:sz="0" w:space="0" w:color="auto"/>
                  </w:divBdr>
                  <w:divsChild>
                    <w:div w:id="426922243">
                      <w:marLeft w:val="120"/>
                      <w:marRight w:val="300"/>
                      <w:marTop w:val="0"/>
                      <w:marBottom w:val="120"/>
                      <w:divBdr>
                        <w:top w:val="none" w:sz="0" w:space="0" w:color="auto"/>
                        <w:left w:val="none" w:sz="0" w:space="0" w:color="auto"/>
                        <w:bottom w:val="none" w:sz="0" w:space="0" w:color="auto"/>
                        <w:right w:val="none" w:sz="0" w:space="0" w:color="auto"/>
                      </w:divBdr>
                      <w:divsChild>
                        <w:div w:id="650645262">
                          <w:marLeft w:val="0"/>
                          <w:marRight w:val="0"/>
                          <w:marTop w:val="0"/>
                          <w:marBottom w:val="0"/>
                          <w:divBdr>
                            <w:top w:val="none" w:sz="0" w:space="0" w:color="auto"/>
                            <w:left w:val="none" w:sz="0" w:space="0" w:color="auto"/>
                            <w:bottom w:val="none" w:sz="0" w:space="0" w:color="auto"/>
                            <w:right w:val="none" w:sz="0" w:space="0" w:color="auto"/>
                          </w:divBdr>
                          <w:divsChild>
                            <w:div w:id="434524801">
                              <w:marLeft w:val="0"/>
                              <w:marRight w:val="120"/>
                              <w:marTop w:val="0"/>
                              <w:marBottom w:val="0"/>
                              <w:divBdr>
                                <w:top w:val="none" w:sz="0" w:space="0" w:color="auto"/>
                                <w:left w:val="none" w:sz="0" w:space="0" w:color="auto"/>
                                <w:bottom w:val="none" w:sz="0" w:space="0" w:color="auto"/>
                                <w:right w:val="none" w:sz="0" w:space="0" w:color="auto"/>
                              </w:divBdr>
                              <w:divsChild>
                                <w:div w:id="1563518487">
                                  <w:marLeft w:val="0"/>
                                  <w:marRight w:val="0"/>
                                  <w:marTop w:val="0"/>
                                  <w:marBottom w:val="0"/>
                                  <w:divBdr>
                                    <w:top w:val="none" w:sz="0" w:space="0" w:color="auto"/>
                                    <w:left w:val="none" w:sz="0" w:space="0" w:color="auto"/>
                                    <w:bottom w:val="none" w:sz="0" w:space="0" w:color="auto"/>
                                    <w:right w:val="none" w:sz="0" w:space="0" w:color="auto"/>
                                  </w:divBdr>
                                  <w:divsChild>
                                    <w:div w:id="16772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31571">
                              <w:marLeft w:val="780"/>
                              <w:marRight w:val="0"/>
                              <w:marTop w:val="0"/>
                              <w:marBottom w:val="0"/>
                              <w:divBdr>
                                <w:top w:val="none" w:sz="0" w:space="0" w:color="auto"/>
                                <w:left w:val="none" w:sz="0" w:space="0" w:color="auto"/>
                                <w:bottom w:val="none" w:sz="0" w:space="0" w:color="auto"/>
                                <w:right w:val="none" w:sz="0" w:space="0" w:color="auto"/>
                              </w:divBdr>
                              <w:divsChild>
                                <w:div w:id="1828129765">
                                  <w:marLeft w:val="0"/>
                                  <w:marRight w:val="0"/>
                                  <w:marTop w:val="0"/>
                                  <w:marBottom w:val="0"/>
                                  <w:divBdr>
                                    <w:top w:val="none" w:sz="0" w:space="0" w:color="auto"/>
                                    <w:left w:val="none" w:sz="0" w:space="0" w:color="auto"/>
                                    <w:bottom w:val="none" w:sz="0" w:space="0" w:color="auto"/>
                                    <w:right w:val="none" w:sz="0" w:space="0" w:color="auto"/>
                                  </w:divBdr>
                                  <w:divsChild>
                                    <w:div w:id="1990598738">
                                      <w:marLeft w:val="0"/>
                                      <w:marRight w:val="0"/>
                                      <w:marTop w:val="0"/>
                                      <w:marBottom w:val="0"/>
                                      <w:divBdr>
                                        <w:top w:val="none" w:sz="0" w:space="0" w:color="auto"/>
                                        <w:left w:val="none" w:sz="0" w:space="0" w:color="auto"/>
                                        <w:bottom w:val="none" w:sz="0" w:space="0" w:color="auto"/>
                                        <w:right w:val="none" w:sz="0" w:space="0" w:color="auto"/>
                                      </w:divBdr>
                                      <w:divsChild>
                                        <w:div w:id="75736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38098">
                                  <w:marLeft w:val="0"/>
                                  <w:marRight w:val="0"/>
                                  <w:marTop w:val="0"/>
                                  <w:marBottom w:val="0"/>
                                  <w:divBdr>
                                    <w:top w:val="none" w:sz="0" w:space="0" w:color="auto"/>
                                    <w:left w:val="none" w:sz="0" w:space="0" w:color="auto"/>
                                    <w:bottom w:val="none" w:sz="0" w:space="0" w:color="auto"/>
                                    <w:right w:val="none" w:sz="0" w:space="0" w:color="auto"/>
                                  </w:divBdr>
                                  <w:divsChild>
                                    <w:div w:id="963929668">
                                      <w:marLeft w:val="0"/>
                                      <w:marRight w:val="0"/>
                                      <w:marTop w:val="0"/>
                                      <w:marBottom w:val="0"/>
                                      <w:divBdr>
                                        <w:top w:val="none" w:sz="0" w:space="0" w:color="auto"/>
                                        <w:left w:val="none" w:sz="0" w:space="0" w:color="auto"/>
                                        <w:bottom w:val="none" w:sz="0" w:space="0" w:color="auto"/>
                                        <w:right w:val="none" w:sz="0" w:space="0" w:color="auto"/>
                                      </w:divBdr>
                                      <w:divsChild>
                                        <w:div w:id="1435202606">
                                          <w:marLeft w:val="0"/>
                                          <w:marRight w:val="0"/>
                                          <w:marTop w:val="0"/>
                                          <w:marBottom w:val="0"/>
                                          <w:divBdr>
                                            <w:top w:val="none" w:sz="0" w:space="0" w:color="auto"/>
                                            <w:left w:val="none" w:sz="0" w:space="0" w:color="auto"/>
                                            <w:bottom w:val="none" w:sz="0" w:space="0" w:color="auto"/>
                                            <w:right w:val="none" w:sz="0" w:space="0" w:color="auto"/>
                                          </w:divBdr>
                                          <w:divsChild>
                                            <w:div w:id="146167276">
                                              <w:marLeft w:val="0"/>
                                              <w:marRight w:val="0"/>
                                              <w:marTop w:val="0"/>
                                              <w:marBottom w:val="0"/>
                                              <w:divBdr>
                                                <w:top w:val="none" w:sz="0" w:space="0" w:color="auto"/>
                                                <w:left w:val="none" w:sz="0" w:space="0" w:color="auto"/>
                                                <w:bottom w:val="none" w:sz="0" w:space="0" w:color="auto"/>
                                                <w:right w:val="none" w:sz="0" w:space="0" w:color="auto"/>
                                              </w:divBdr>
                                              <w:divsChild>
                                                <w:div w:id="527722957">
                                                  <w:marLeft w:val="0"/>
                                                  <w:marRight w:val="0"/>
                                                  <w:marTop w:val="0"/>
                                                  <w:marBottom w:val="0"/>
                                                  <w:divBdr>
                                                    <w:top w:val="none" w:sz="0" w:space="0" w:color="auto"/>
                                                    <w:left w:val="none" w:sz="0" w:space="0" w:color="auto"/>
                                                    <w:bottom w:val="none" w:sz="0" w:space="0" w:color="auto"/>
                                                    <w:right w:val="none" w:sz="0" w:space="0" w:color="auto"/>
                                                  </w:divBdr>
                                                  <w:divsChild>
                                                    <w:div w:id="1027635633">
                                                      <w:marLeft w:val="0"/>
                                                      <w:marRight w:val="0"/>
                                                      <w:marTop w:val="0"/>
                                                      <w:marBottom w:val="0"/>
                                                      <w:divBdr>
                                                        <w:top w:val="none" w:sz="0" w:space="0" w:color="auto"/>
                                                        <w:left w:val="none" w:sz="0" w:space="0" w:color="auto"/>
                                                        <w:bottom w:val="none" w:sz="0" w:space="0" w:color="auto"/>
                                                        <w:right w:val="none" w:sz="0" w:space="0" w:color="auto"/>
                                                      </w:divBdr>
                                                      <w:divsChild>
                                                        <w:div w:id="502362151">
                                                          <w:marLeft w:val="0"/>
                                                          <w:marRight w:val="0"/>
                                                          <w:marTop w:val="0"/>
                                                          <w:marBottom w:val="0"/>
                                                          <w:divBdr>
                                                            <w:top w:val="none" w:sz="0" w:space="0" w:color="auto"/>
                                                            <w:left w:val="none" w:sz="0" w:space="0" w:color="auto"/>
                                                            <w:bottom w:val="none" w:sz="0" w:space="0" w:color="auto"/>
                                                            <w:right w:val="none" w:sz="0" w:space="0" w:color="auto"/>
                                                          </w:divBdr>
                                                          <w:divsChild>
                                                            <w:div w:id="500005664">
                                                              <w:marLeft w:val="0"/>
                                                              <w:marRight w:val="0"/>
                                                              <w:marTop w:val="0"/>
                                                              <w:marBottom w:val="0"/>
                                                              <w:divBdr>
                                                                <w:top w:val="none" w:sz="0" w:space="0" w:color="auto"/>
                                                                <w:left w:val="none" w:sz="0" w:space="0" w:color="auto"/>
                                                                <w:bottom w:val="none" w:sz="0" w:space="0" w:color="auto"/>
                                                                <w:right w:val="none" w:sz="0" w:space="0" w:color="auto"/>
                                                              </w:divBdr>
                                                              <w:divsChild>
                                                                <w:div w:id="175833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65218">
                                                          <w:marLeft w:val="0"/>
                                                          <w:marRight w:val="0"/>
                                                          <w:marTop w:val="0"/>
                                                          <w:marBottom w:val="0"/>
                                                          <w:divBdr>
                                                            <w:top w:val="none" w:sz="0" w:space="0" w:color="auto"/>
                                                            <w:left w:val="none" w:sz="0" w:space="0" w:color="auto"/>
                                                            <w:bottom w:val="none" w:sz="0" w:space="0" w:color="auto"/>
                                                            <w:right w:val="none" w:sz="0" w:space="0" w:color="auto"/>
                                                          </w:divBdr>
                                                          <w:divsChild>
                                                            <w:div w:id="56169122">
                                                              <w:marLeft w:val="0"/>
                                                              <w:marRight w:val="0"/>
                                                              <w:marTop w:val="0"/>
                                                              <w:marBottom w:val="0"/>
                                                              <w:divBdr>
                                                                <w:top w:val="none" w:sz="0" w:space="0" w:color="auto"/>
                                                                <w:left w:val="none" w:sz="0" w:space="0" w:color="auto"/>
                                                                <w:bottom w:val="none" w:sz="0" w:space="0" w:color="auto"/>
                                                                <w:right w:val="none" w:sz="0" w:space="0" w:color="auto"/>
                                                              </w:divBdr>
                                                              <w:divsChild>
                                                                <w:div w:id="6714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22271">
                                                          <w:marLeft w:val="0"/>
                                                          <w:marRight w:val="0"/>
                                                          <w:marTop w:val="0"/>
                                                          <w:marBottom w:val="0"/>
                                                          <w:divBdr>
                                                            <w:top w:val="none" w:sz="0" w:space="0" w:color="auto"/>
                                                            <w:left w:val="none" w:sz="0" w:space="0" w:color="auto"/>
                                                            <w:bottom w:val="none" w:sz="0" w:space="0" w:color="auto"/>
                                                            <w:right w:val="none" w:sz="0" w:space="0" w:color="auto"/>
                                                          </w:divBdr>
                                                          <w:divsChild>
                                                            <w:div w:id="1072047390">
                                                              <w:marLeft w:val="0"/>
                                                              <w:marRight w:val="0"/>
                                                              <w:marTop w:val="0"/>
                                                              <w:marBottom w:val="0"/>
                                                              <w:divBdr>
                                                                <w:top w:val="none" w:sz="0" w:space="0" w:color="auto"/>
                                                                <w:left w:val="none" w:sz="0" w:space="0" w:color="auto"/>
                                                                <w:bottom w:val="none" w:sz="0" w:space="0" w:color="auto"/>
                                                                <w:right w:val="none" w:sz="0" w:space="0" w:color="auto"/>
                                                              </w:divBdr>
                                                              <w:divsChild>
                                                                <w:div w:id="18766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407">
                                                          <w:marLeft w:val="0"/>
                                                          <w:marRight w:val="0"/>
                                                          <w:marTop w:val="0"/>
                                                          <w:marBottom w:val="0"/>
                                                          <w:divBdr>
                                                            <w:top w:val="none" w:sz="0" w:space="0" w:color="auto"/>
                                                            <w:left w:val="none" w:sz="0" w:space="0" w:color="auto"/>
                                                            <w:bottom w:val="none" w:sz="0" w:space="0" w:color="auto"/>
                                                            <w:right w:val="none" w:sz="0" w:space="0" w:color="auto"/>
                                                          </w:divBdr>
                                                          <w:divsChild>
                                                            <w:div w:id="1005287202">
                                                              <w:marLeft w:val="0"/>
                                                              <w:marRight w:val="0"/>
                                                              <w:marTop w:val="0"/>
                                                              <w:marBottom w:val="0"/>
                                                              <w:divBdr>
                                                                <w:top w:val="none" w:sz="0" w:space="0" w:color="auto"/>
                                                                <w:left w:val="none" w:sz="0" w:space="0" w:color="auto"/>
                                                                <w:bottom w:val="none" w:sz="0" w:space="0" w:color="auto"/>
                                                                <w:right w:val="none" w:sz="0" w:space="0" w:color="auto"/>
                                                              </w:divBdr>
                                                              <w:divsChild>
                                                                <w:div w:id="195305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977903">
                              <w:marLeft w:val="0"/>
                              <w:marRight w:val="0"/>
                              <w:marTop w:val="0"/>
                              <w:marBottom w:val="0"/>
                              <w:divBdr>
                                <w:top w:val="none" w:sz="0" w:space="0" w:color="auto"/>
                                <w:left w:val="none" w:sz="0" w:space="0" w:color="auto"/>
                                <w:bottom w:val="none" w:sz="0" w:space="0" w:color="auto"/>
                                <w:right w:val="none" w:sz="0" w:space="0" w:color="auto"/>
                              </w:divBdr>
                              <w:divsChild>
                                <w:div w:id="825363433">
                                  <w:marLeft w:val="0"/>
                                  <w:marRight w:val="0"/>
                                  <w:marTop w:val="0"/>
                                  <w:marBottom w:val="0"/>
                                  <w:divBdr>
                                    <w:top w:val="none" w:sz="0" w:space="0" w:color="auto"/>
                                    <w:left w:val="none" w:sz="0" w:space="0" w:color="auto"/>
                                    <w:bottom w:val="none" w:sz="0" w:space="0" w:color="auto"/>
                                    <w:right w:val="none" w:sz="0" w:space="0" w:color="auto"/>
                                  </w:divBdr>
                                  <w:divsChild>
                                    <w:div w:id="584001163">
                                      <w:marLeft w:val="0"/>
                                      <w:marRight w:val="0"/>
                                      <w:marTop w:val="0"/>
                                      <w:marBottom w:val="0"/>
                                      <w:divBdr>
                                        <w:top w:val="none" w:sz="0" w:space="0" w:color="auto"/>
                                        <w:left w:val="none" w:sz="0" w:space="0" w:color="auto"/>
                                        <w:bottom w:val="none" w:sz="0" w:space="0" w:color="auto"/>
                                        <w:right w:val="none" w:sz="0" w:space="0" w:color="auto"/>
                                      </w:divBdr>
                                      <w:divsChild>
                                        <w:div w:id="1325746993">
                                          <w:marLeft w:val="0"/>
                                          <w:marRight w:val="0"/>
                                          <w:marTop w:val="0"/>
                                          <w:marBottom w:val="0"/>
                                          <w:divBdr>
                                            <w:top w:val="none" w:sz="0" w:space="0" w:color="auto"/>
                                            <w:left w:val="none" w:sz="0" w:space="0" w:color="auto"/>
                                            <w:bottom w:val="none" w:sz="0" w:space="0" w:color="auto"/>
                                            <w:right w:val="none" w:sz="0" w:space="0" w:color="auto"/>
                                          </w:divBdr>
                                          <w:divsChild>
                                            <w:div w:id="28574886">
                                              <w:marLeft w:val="0"/>
                                              <w:marRight w:val="0"/>
                                              <w:marTop w:val="60"/>
                                              <w:marBottom w:val="0"/>
                                              <w:divBdr>
                                                <w:top w:val="none" w:sz="0" w:space="0" w:color="auto"/>
                                                <w:left w:val="none" w:sz="0" w:space="0" w:color="auto"/>
                                                <w:bottom w:val="none" w:sz="0" w:space="0" w:color="auto"/>
                                                <w:right w:val="none" w:sz="0" w:space="0" w:color="auto"/>
                                              </w:divBdr>
                                              <w:divsChild>
                                                <w:div w:id="8540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539840">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81416175">
                          <w:marLeft w:val="0"/>
                          <w:marRight w:val="0"/>
                          <w:marTop w:val="240"/>
                          <w:marBottom w:val="150"/>
                          <w:divBdr>
                            <w:top w:val="none" w:sz="0" w:space="0" w:color="auto"/>
                            <w:left w:val="none" w:sz="0" w:space="0" w:color="auto"/>
                            <w:bottom w:val="none" w:sz="0" w:space="0" w:color="auto"/>
                            <w:right w:val="none" w:sz="0" w:space="0" w:color="auto"/>
                          </w:divBdr>
                          <w:divsChild>
                            <w:div w:id="1593508187">
                              <w:marLeft w:val="0"/>
                              <w:marRight w:val="0"/>
                              <w:marTop w:val="0"/>
                              <w:marBottom w:val="0"/>
                              <w:divBdr>
                                <w:top w:val="none" w:sz="0" w:space="0" w:color="auto"/>
                                <w:left w:val="none" w:sz="0" w:space="0" w:color="auto"/>
                                <w:bottom w:val="none" w:sz="0" w:space="0" w:color="auto"/>
                                <w:right w:val="none" w:sz="0" w:space="0" w:color="auto"/>
                              </w:divBdr>
                              <w:divsChild>
                                <w:div w:id="1356077694">
                                  <w:marLeft w:val="0"/>
                                  <w:marRight w:val="0"/>
                                  <w:marTop w:val="0"/>
                                  <w:marBottom w:val="0"/>
                                  <w:divBdr>
                                    <w:top w:val="none" w:sz="0" w:space="0" w:color="auto"/>
                                    <w:left w:val="none" w:sz="0" w:space="0" w:color="auto"/>
                                    <w:bottom w:val="none" w:sz="0" w:space="0" w:color="auto"/>
                                    <w:right w:val="none" w:sz="0" w:space="0" w:color="auto"/>
                                  </w:divBdr>
                                  <w:divsChild>
                                    <w:div w:id="606542148">
                                      <w:marLeft w:val="0"/>
                                      <w:marRight w:val="0"/>
                                      <w:marTop w:val="0"/>
                                      <w:marBottom w:val="0"/>
                                      <w:divBdr>
                                        <w:top w:val="none" w:sz="0" w:space="0" w:color="auto"/>
                                        <w:left w:val="none" w:sz="0" w:space="0" w:color="auto"/>
                                        <w:bottom w:val="none" w:sz="0" w:space="0" w:color="auto"/>
                                        <w:right w:val="none" w:sz="0" w:space="0" w:color="auto"/>
                                      </w:divBdr>
                                      <w:divsChild>
                                        <w:div w:id="1961958516">
                                          <w:marLeft w:val="0"/>
                                          <w:marRight w:val="0"/>
                                          <w:marTop w:val="0"/>
                                          <w:marBottom w:val="0"/>
                                          <w:divBdr>
                                            <w:top w:val="none" w:sz="0" w:space="0" w:color="auto"/>
                                            <w:left w:val="none" w:sz="0" w:space="0" w:color="auto"/>
                                            <w:bottom w:val="none" w:sz="0" w:space="0" w:color="auto"/>
                                            <w:right w:val="none" w:sz="0" w:space="0" w:color="auto"/>
                                          </w:divBdr>
                                          <w:divsChild>
                                            <w:div w:id="688801548">
                                              <w:marLeft w:val="0"/>
                                              <w:marRight w:val="0"/>
                                              <w:marTop w:val="0"/>
                                              <w:marBottom w:val="0"/>
                                              <w:divBdr>
                                                <w:top w:val="none" w:sz="0" w:space="0" w:color="auto"/>
                                                <w:left w:val="none" w:sz="0" w:space="0" w:color="auto"/>
                                                <w:bottom w:val="none" w:sz="0" w:space="0" w:color="auto"/>
                                                <w:right w:val="none" w:sz="0" w:space="0" w:color="auto"/>
                                              </w:divBdr>
                                            </w:div>
                                            <w:div w:id="1140877784">
                                              <w:marLeft w:val="0"/>
                                              <w:marRight w:val="0"/>
                                              <w:marTop w:val="0"/>
                                              <w:marBottom w:val="0"/>
                                              <w:divBdr>
                                                <w:top w:val="none" w:sz="0" w:space="0" w:color="auto"/>
                                                <w:left w:val="none" w:sz="0" w:space="0" w:color="auto"/>
                                                <w:bottom w:val="none" w:sz="0" w:space="0" w:color="auto"/>
                                                <w:right w:val="none" w:sz="0" w:space="0" w:color="auto"/>
                                              </w:divBdr>
                                            </w:div>
                                            <w:div w:id="75366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rl1458.mije.com/ls/click?upn=duchg4uDChezgRePrsnHhUGf0VimNB0elusOdvBip07b-2FdTxqZ3nGw7uxteA-2FnDpBcuBxr-2FcWZLPtMz1w-2BY1HVk15Bq9-2FNV50OFzibIof6g-3DOSD0_hTuCUiPUHdfOYbN9Ovn8LaVj1He-2FctNnEYPcK-2FEjnRqd4POE2mNtl52ljHH96z2dK5yzj4-2B3ea-2FPbyE7zqyshGDgBRo7w6-2B4twNj5keeNwP3poaTYnzLzXFDVVo4l8gJDTJXiz87-2FMMd9b1Vy9LHjjtimpCAMJt9a8-2FLqEw1JLFzYAy62QVN-2BWcjJwnw6C3HGmXXzDigKQFNghlclPSi1p6gUT8F72B9jwU-2B6B-2Fo0zfaSHAVjRSU3QtAbznt8sAIy3OzBYjUbIjvrCRAmy0EJHIFjhwqeMGKQMDTJPdtXtKEeGr77FdlqjEZaquSrgoexrU2SaCEVLL9WCTKIvwtIrELKw1N9GIjDr7C2erRyYAqmkPgQnnqOPaw0LWa9qh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rl1458.mije.com/ls/click?upn=duchg4uDChezgRePrsnHhTA5mrpKFw1aVP1KVsEtXhuILEc1k5tn4ZKo9B4Efi2QZVPYuvDdKStW9p0bIT3Pjbfay5cYJ29Nbehc-2FqN0TLg-3DYDL2_hTuCUiPUHdfOYbN9Ovn8LaVj1He-2FctNnEYPcK-2FEjnRqd4POE2mNtl52ljHH96z2dK5yzj4-2B3ea-2FPbyE7zqyshGDgBRo7w6-2B4twNj5keeNwP3poaTYnzLzXFDVVo4l8gJDTJXiz87-2FMMd9b1Vy9LHjjtimpCAMJt9a8-2FLqEw1JLFzYAy62QVN-2BWcjJwnw6C3HGmXXzDigKQFNghlclPSi1p6gUT8F72B9jwU-2B6B-2Fo0ze4MRUzFbSpnIOXTGafDQIXg70HTmSRGNEspc6bSKJGyQYkES9ZVSX1t4x-2Bkw1TLhhLmhSmkDJtuMTmRDolKRVS5tW4yz9bBfpWeewSvNmOr8p5HAtMR1rNk0UE-2Fn8gBZdUwG4i8ILo1VIAVnnHhE-2Fb" TargetMode="External"/><Relationship Id="rId5" Type="http://schemas.openxmlformats.org/officeDocument/2006/relationships/hyperlink" Target="http://url1458.mije.com/ls/click?upn=duchg4uDChezgRePrsnHhTA5mrpKFw1aVP1KVsEtXhv1HiRaCDe6XvSrUlKV69Gd-2FwH4cvFvH1lg1BST0BT-2BwXAxtuaUnR-2FDXrzEx-2Bn7MlM-3Dcd1E_hTuCUiPUHdfOYbN9Ovn8LaVj1He-2FctNnEYPcK-2FEjnRqd4POE2mNtl52ljHH96z2dK5yzj4-2B3ea-2FPbyE7zqyshGDgBRo7w6-2B4twNj5keeNwP3poaTYnzLzXFDVVo4l8gJDTJXiz87-2FMMd9b1Vy9LHjjtimpCAMJt9a8-2FLqEw1JLFzYAy62QVN-2BWcjJwnw6C3HGmXXzDigKQFNghlclPSi1p6gUT8F72B9jwU-2B6B-2Fo0zekMwF9RlBSD-2BgEaVd-2BC9M1ZtnaDkrVVoqlPeYUMg7x3NrCyWX7UQ-2FcwpqYesaQorsOYz-2F2j3P39z7OQBzLep06ao-2FnxRTQcCsbU-2FYbicJWZhNjXWPdkq3hCfFqZ-2BG8F0RhfBBZ4DfvoX7zq8C8OlwQ"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1162</Words>
  <Characters>6394</Characters>
  <Application>Microsoft Office Word</Application>
  <DocSecurity>0</DocSecurity>
  <Lines>53</Lines>
  <Paragraphs>15</Paragraphs>
  <ScaleCrop>false</ScaleCrop>
  <Company/>
  <LinksUpToDate>false</LinksUpToDate>
  <CharactersWithSpaces>7541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BARBEY</dc:creator>
  <cp:lastModifiedBy>Philippe BARBEY</cp:lastModifiedBy>
  <cp:revision>2</cp:revision>
  <dcterms:created xsi:type="dcterms:W3CDTF">2022-12-20T16:52:00Z</dcterms:created>
  <dcterms:modified xsi:type="dcterms:W3CDTF">2022-12-20T16:52:00Z</dcterms:modified>
</cp:coreProperties>
</file>